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A6F4C1" w14:textId="77777777" w:rsidR="00C3790D" w:rsidRPr="00367C65"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367C65">
        <w:rPr>
          <w:rFonts w:ascii="Times New Roman" w:eastAsia="Times New Roman" w:hAnsi="Times New Roman"/>
          <w:noProof/>
          <w:sz w:val="19"/>
          <w:szCs w:val="20"/>
          <w:lang w:val="ru-RU" w:eastAsia="ru-RU"/>
        </w:rPr>
        <w:drawing>
          <wp:inline distT="0" distB="0" distL="0" distR="0" wp14:anchorId="1E5FAC82" wp14:editId="5769BE55">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7508757D" w14:textId="77777777" w:rsidR="00C3790D" w:rsidRPr="00367C65"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60903365" w14:textId="77777777" w:rsidR="00C3790D" w:rsidRPr="00367C65" w:rsidRDefault="00C3790D" w:rsidP="00C3790D">
      <w:pPr>
        <w:spacing w:after="0" w:line="240" w:lineRule="auto"/>
        <w:jc w:val="center"/>
        <w:rPr>
          <w:rFonts w:ascii="Times New Roman" w:eastAsia="Times New Roman" w:hAnsi="Times New Roman"/>
          <w:kern w:val="28"/>
          <w:sz w:val="32"/>
          <w:szCs w:val="32"/>
          <w:lang w:eastAsia="ru-RU"/>
        </w:rPr>
      </w:pPr>
      <w:r w:rsidRPr="00367C65">
        <w:rPr>
          <w:rFonts w:ascii="Times New Roman" w:eastAsia="Times New Roman" w:hAnsi="Times New Roman"/>
          <w:bCs/>
          <w:kern w:val="28"/>
          <w:sz w:val="36"/>
          <w:szCs w:val="32"/>
          <w:lang w:eastAsia="ru-RU"/>
        </w:rPr>
        <w:t xml:space="preserve">КВАЛІФІКАЦІЙНО-ДИСЦИПЛІНАРНА </w:t>
      </w:r>
      <w:r w:rsidRPr="00367C65">
        <w:rPr>
          <w:rFonts w:ascii="Times New Roman" w:eastAsia="Times New Roman" w:hAnsi="Times New Roman"/>
          <w:bCs/>
          <w:kern w:val="28"/>
          <w:sz w:val="36"/>
          <w:szCs w:val="32"/>
          <w:lang w:eastAsia="ru-RU"/>
        </w:rPr>
        <w:br/>
        <w:t>КОМІСІЯ ПРОКУРОРІВ</w:t>
      </w:r>
    </w:p>
    <w:p w14:paraId="1D39708D" w14:textId="77777777" w:rsidR="00E11CEC" w:rsidRDefault="00E11CEC" w:rsidP="00C3790D">
      <w:pPr>
        <w:spacing w:after="0" w:line="240" w:lineRule="auto"/>
        <w:rPr>
          <w:rFonts w:ascii="Times New Roman" w:eastAsia="Times New Roman" w:hAnsi="Times New Roman"/>
          <w:kern w:val="28"/>
          <w:sz w:val="28"/>
          <w:szCs w:val="28"/>
          <w:lang w:eastAsia="uk-UA"/>
        </w:rPr>
      </w:pPr>
    </w:p>
    <w:p w14:paraId="5254A2AB" w14:textId="77777777" w:rsidR="00A51EB9" w:rsidRPr="009927D0" w:rsidRDefault="00A51EB9" w:rsidP="00A51EB9">
      <w:pPr>
        <w:spacing w:after="0" w:line="240" w:lineRule="auto"/>
        <w:ind w:left="84"/>
        <w:jc w:val="center"/>
        <w:rPr>
          <w:rFonts w:ascii="Times New Roman" w:hAnsi="Times New Roman"/>
          <w:b/>
          <w:kern w:val="28"/>
          <w:sz w:val="28"/>
          <w:szCs w:val="28"/>
          <w:lang w:eastAsia="uk-UA"/>
        </w:rPr>
      </w:pPr>
      <w:r w:rsidRPr="009927D0">
        <w:rPr>
          <w:rFonts w:ascii="Times New Roman" w:hAnsi="Times New Roman"/>
          <w:b/>
          <w:kern w:val="28"/>
          <w:sz w:val="28"/>
          <w:szCs w:val="28"/>
          <w:lang w:eastAsia="uk-UA"/>
        </w:rPr>
        <w:t xml:space="preserve">Р І Ш Е Н </w:t>
      </w:r>
      <w:proofErr w:type="spellStart"/>
      <w:r w:rsidRPr="009927D0">
        <w:rPr>
          <w:rFonts w:ascii="Times New Roman" w:hAnsi="Times New Roman"/>
          <w:b/>
          <w:kern w:val="28"/>
          <w:sz w:val="28"/>
          <w:szCs w:val="28"/>
          <w:lang w:eastAsia="uk-UA"/>
        </w:rPr>
        <w:t>Н</w:t>
      </w:r>
      <w:proofErr w:type="spellEnd"/>
      <w:r w:rsidRPr="009927D0">
        <w:rPr>
          <w:rFonts w:ascii="Times New Roman" w:hAnsi="Times New Roman"/>
          <w:b/>
          <w:kern w:val="28"/>
          <w:sz w:val="28"/>
          <w:szCs w:val="28"/>
          <w:lang w:eastAsia="uk-UA"/>
        </w:rPr>
        <w:t xml:space="preserve"> Я</w:t>
      </w:r>
    </w:p>
    <w:p w14:paraId="13F14B0C" w14:textId="77777777" w:rsidR="00A51EB9" w:rsidRPr="003D2D7E" w:rsidRDefault="00A51EB9" w:rsidP="00A51EB9">
      <w:pPr>
        <w:ind w:left="84"/>
        <w:jc w:val="center"/>
        <w:rPr>
          <w:b/>
          <w:kern w:val="28"/>
          <w:sz w:val="20"/>
          <w:szCs w:val="20"/>
          <w:lang w:eastAsia="uk-UA"/>
        </w:rPr>
      </w:pPr>
    </w:p>
    <w:p w14:paraId="2AD8C56E" w14:textId="678001B4" w:rsidR="00A51EB9" w:rsidRPr="009927D0" w:rsidRDefault="00A51EB9" w:rsidP="00A51EB9">
      <w:pPr>
        <w:rPr>
          <w:rFonts w:ascii="Times New Roman" w:hAnsi="Times New Roman"/>
          <w:b/>
          <w:kern w:val="28"/>
          <w:sz w:val="28"/>
          <w:szCs w:val="28"/>
          <w:lang w:eastAsia="uk-UA"/>
        </w:rPr>
      </w:pPr>
      <w:r>
        <w:rPr>
          <w:rFonts w:ascii="Times New Roman" w:hAnsi="Times New Roman"/>
          <w:b/>
          <w:kern w:val="28"/>
          <w:sz w:val="28"/>
          <w:szCs w:val="28"/>
          <w:lang w:eastAsia="uk-UA"/>
        </w:rPr>
        <w:t xml:space="preserve">18 грудня </w:t>
      </w:r>
      <w:r w:rsidRPr="00E42E93">
        <w:rPr>
          <w:rFonts w:ascii="Times New Roman" w:hAnsi="Times New Roman"/>
          <w:b/>
          <w:kern w:val="28"/>
          <w:sz w:val="28"/>
          <w:szCs w:val="28"/>
          <w:lang w:eastAsia="uk-UA"/>
        </w:rPr>
        <w:t>2024 року</w:t>
      </w:r>
      <w:r w:rsidRPr="00E42E93">
        <w:rPr>
          <w:rFonts w:ascii="Times New Roman" w:hAnsi="Times New Roman"/>
          <w:b/>
          <w:kern w:val="28"/>
          <w:sz w:val="28"/>
          <w:szCs w:val="28"/>
          <w:lang w:eastAsia="uk-UA"/>
        </w:rPr>
        <w:tab/>
      </w:r>
      <w:r w:rsidRPr="00E42E93">
        <w:rPr>
          <w:rFonts w:ascii="Times New Roman" w:hAnsi="Times New Roman"/>
          <w:b/>
          <w:kern w:val="28"/>
          <w:sz w:val="28"/>
          <w:szCs w:val="28"/>
          <w:lang w:eastAsia="uk-UA"/>
        </w:rPr>
        <w:tab/>
      </w:r>
      <w:r w:rsidRPr="00E42E93">
        <w:rPr>
          <w:rFonts w:ascii="Times New Roman" w:hAnsi="Times New Roman"/>
          <w:b/>
          <w:kern w:val="28"/>
          <w:sz w:val="28"/>
          <w:szCs w:val="28"/>
          <w:lang w:eastAsia="uk-UA"/>
        </w:rPr>
        <w:tab/>
        <w:t xml:space="preserve">     Київ</w:t>
      </w:r>
      <w:r w:rsidRPr="00E42E93">
        <w:rPr>
          <w:rFonts w:ascii="Times New Roman" w:hAnsi="Times New Roman"/>
          <w:b/>
          <w:kern w:val="28"/>
          <w:sz w:val="28"/>
          <w:szCs w:val="28"/>
          <w:lang w:eastAsia="uk-UA"/>
        </w:rPr>
        <w:tab/>
      </w:r>
      <w:r w:rsidRPr="00E42E93">
        <w:rPr>
          <w:rFonts w:ascii="Times New Roman" w:hAnsi="Times New Roman"/>
          <w:b/>
          <w:kern w:val="28"/>
          <w:sz w:val="28"/>
          <w:szCs w:val="28"/>
          <w:lang w:eastAsia="uk-UA"/>
        </w:rPr>
        <w:tab/>
        <w:t xml:space="preserve">                         </w:t>
      </w:r>
      <w:r>
        <w:rPr>
          <w:rFonts w:ascii="Times New Roman" w:hAnsi="Times New Roman"/>
          <w:b/>
          <w:kern w:val="28"/>
          <w:sz w:val="28"/>
          <w:szCs w:val="28"/>
          <w:lang w:eastAsia="uk-UA"/>
        </w:rPr>
        <w:t xml:space="preserve"> </w:t>
      </w:r>
      <w:r w:rsidRPr="00E42E93">
        <w:rPr>
          <w:rFonts w:ascii="Times New Roman" w:hAnsi="Times New Roman"/>
          <w:b/>
          <w:kern w:val="28"/>
          <w:sz w:val="28"/>
          <w:szCs w:val="28"/>
          <w:lang w:eastAsia="uk-UA"/>
        </w:rPr>
        <w:t xml:space="preserve">№ </w:t>
      </w:r>
      <w:r>
        <w:rPr>
          <w:rFonts w:ascii="Times New Roman" w:hAnsi="Times New Roman"/>
          <w:b/>
          <w:kern w:val="28"/>
          <w:sz w:val="28"/>
          <w:szCs w:val="28"/>
          <w:lang w:eastAsia="uk-UA"/>
        </w:rPr>
        <w:t>833</w:t>
      </w:r>
      <w:r w:rsidRPr="00E42E93">
        <w:rPr>
          <w:rFonts w:ascii="Times New Roman" w:hAnsi="Times New Roman"/>
          <w:b/>
          <w:kern w:val="28"/>
          <w:sz w:val="28"/>
          <w:szCs w:val="28"/>
          <w:lang w:eastAsia="uk-UA"/>
        </w:rPr>
        <w:t>дс-24</w:t>
      </w:r>
    </w:p>
    <w:p w14:paraId="591ADE08" w14:textId="77777777" w:rsidR="00A51EB9" w:rsidRPr="0038771C" w:rsidRDefault="00A51EB9" w:rsidP="0038771C">
      <w:pPr>
        <w:spacing w:after="0" w:line="240" w:lineRule="auto"/>
        <w:jc w:val="both"/>
        <w:rPr>
          <w:rFonts w:ascii="Times New Roman" w:hAnsi="Times New Roman"/>
          <w:b/>
          <w:sz w:val="28"/>
          <w:szCs w:val="28"/>
          <w:lang w:eastAsia="uk-UA"/>
        </w:rPr>
      </w:pPr>
      <w:r w:rsidRPr="0038771C">
        <w:rPr>
          <w:rFonts w:ascii="Times New Roman" w:hAnsi="Times New Roman"/>
          <w:b/>
          <w:sz w:val="28"/>
          <w:szCs w:val="28"/>
          <w:lang w:eastAsia="uk-UA"/>
        </w:rPr>
        <w:t xml:space="preserve">Про відмову у відкритті </w:t>
      </w:r>
    </w:p>
    <w:p w14:paraId="76C4C746" w14:textId="77777777" w:rsidR="00A51EB9" w:rsidRPr="0038771C" w:rsidRDefault="00A51EB9" w:rsidP="0038771C">
      <w:pPr>
        <w:spacing w:after="0" w:line="240" w:lineRule="auto"/>
        <w:jc w:val="both"/>
        <w:rPr>
          <w:rFonts w:ascii="Times New Roman" w:hAnsi="Times New Roman"/>
          <w:b/>
          <w:sz w:val="28"/>
          <w:szCs w:val="28"/>
          <w:lang w:eastAsia="uk-UA"/>
        </w:rPr>
      </w:pPr>
      <w:r w:rsidRPr="0038771C">
        <w:rPr>
          <w:rFonts w:ascii="Times New Roman" w:hAnsi="Times New Roman"/>
          <w:b/>
          <w:sz w:val="28"/>
          <w:szCs w:val="28"/>
          <w:lang w:eastAsia="uk-UA"/>
        </w:rPr>
        <w:t>дисциплінарного провадження</w:t>
      </w:r>
    </w:p>
    <w:p w14:paraId="761DB79F" w14:textId="77777777" w:rsidR="00A51EB9" w:rsidRPr="0038771C" w:rsidRDefault="00A51EB9" w:rsidP="0038771C">
      <w:pPr>
        <w:spacing w:after="0" w:line="240" w:lineRule="auto"/>
        <w:ind w:firstLine="567"/>
        <w:jc w:val="both"/>
        <w:rPr>
          <w:rFonts w:ascii="Times New Roman" w:hAnsi="Times New Roman"/>
          <w:sz w:val="28"/>
          <w:szCs w:val="28"/>
        </w:rPr>
      </w:pPr>
    </w:p>
    <w:p w14:paraId="46DB3008" w14:textId="1E13AC8E" w:rsidR="00A51EB9" w:rsidRPr="0038771C" w:rsidRDefault="00A51EB9"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 xml:space="preserve">Член Кваліфікаційно-дисциплінарної комісії прокурорів </w:t>
      </w:r>
      <w:proofErr w:type="spellStart"/>
      <w:r w:rsidRPr="0038771C">
        <w:rPr>
          <w:rFonts w:ascii="Times New Roman" w:hAnsi="Times New Roman"/>
          <w:sz w:val="28"/>
          <w:szCs w:val="28"/>
        </w:rPr>
        <w:t>Булулуков</w:t>
      </w:r>
      <w:proofErr w:type="spellEnd"/>
      <w:r w:rsidRPr="0038771C">
        <w:rPr>
          <w:rFonts w:ascii="Times New Roman" w:hAnsi="Times New Roman"/>
          <w:sz w:val="28"/>
          <w:szCs w:val="28"/>
        </w:rPr>
        <w:t xml:space="preserve"> Олег Юрійович, розглянувши дисциплінарну скаргу </w:t>
      </w:r>
      <w:r w:rsidR="00713969">
        <w:rPr>
          <w:rFonts w:ascii="Times New Roman" w:hAnsi="Times New Roman"/>
          <w:sz w:val="28"/>
          <w:szCs w:val="28"/>
        </w:rPr>
        <w:t xml:space="preserve">ОСОБА_1 </w:t>
      </w:r>
      <w:r w:rsidRPr="0038771C">
        <w:rPr>
          <w:rFonts w:ascii="Times New Roman" w:hAnsi="Times New Roman"/>
          <w:sz w:val="28"/>
          <w:szCs w:val="28"/>
        </w:rPr>
        <w:t xml:space="preserve">стосовно </w:t>
      </w:r>
      <w:r w:rsidRPr="0038771C">
        <w:rPr>
          <w:rFonts w:ascii="Times New Roman" w:hAnsi="Times New Roman"/>
          <w:sz w:val="28"/>
          <w:szCs w:val="28"/>
          <w:highlight w:val="white"/>
        </w:rPr>
        <w:t>прокурора Мукачівської окружної прокуратури Закарпатської області Кравчука Юрія Юрійович</w:t>
      </w:r>
      <w:r w:rsidRPr="0038771C">
        <w:rPr>
          <w:rFonts w:ascii="Times New Roman" w:hAnsi="Times New Roman"/>
          <w:sz w:val="28"/>
          <w:szCs w:val="28"/>
        </w:rPr>
        <w:t>а (д</w:t>
      </w:r>
      <w:r w:rsidR="00713969">
        <w:rPr>
          <w:rFonts w:ascii="Times New Roman" w:hAnsi="Times New Roman"/>
          <w:sz w:val="28"/>
          <w:szCs w:val="28"/>
        </w:rPr>
        <w:t xml:space="preserve">алі – прокурор </w:t>
      </w:r>
      <w:r w:rsidRPr="0038771C">
        <w:rPr>
          <w:rFonts w:ascii="Times New Roman" w:hAnsi="Times New Roman"/>
          <w:sz w:val="28"/>
          <w:szCs w:val="28"/>
        </w:rPr>
        <w:t>Кравчук Ю.Ю.),</w:t>
      </w:r>
    </w:p>
    <w:p w14:paraId="22C4C8F7" w14:textId="77777777" w:rsidR="00A51EB9" w:rsidRPr="0038771C" w:rsidRDefault="00A51EB9" w:rsidP="0038771C">
      <w:pPr>
        <w:spacing w:after="0" w:line="240" w:lineRule="auto"/>
        <w:ind w:firstLine="567"/>
        <w:jc w:val="both"/>
        <w:rPr>
          <w:rFonts w:ascii="Times New Roman" w:hAnsi="Times New Roman"/>
          <w:sz w:val="28"/>
          <w:szCs w:val="28"/>
        </w:rPr>
      </w:pPr>
    </w:p>
    <w:p w14:paraId="725E78AE" w14:textId="77777777" w:rsidR="00A51EB9" w:rsidRPr="0038771C" w:rsidRDefault="00A51EB9" w:rsidP="0038771C">
      <w:pPr>
        <w:spacing w:after="0" w:line="240" w:lineRule="auto"/>
        <w:ind w:firstLine="567"/>
        <w:jc w:val="center"/>
        <w:rPr>
          <w:rFonts w:ascii="Times New Roman" w:hAnsi="Times New Roman"/>
          <w:b/>
          <w:noProof/>
          <w:sz w:val="28"/>
          <w:szCs w:val="28"/>
          <w:lang w:eastAsia="uk-UA"/>
        </w:rPr>
      </w:pPr>
      <w:r w:rsidRPr="0038771C">
        <w:rPr>
          <w:rFonts w:ascii="Times New Roman" w:hAnsi="Times New Roman"/>
          <w:b/>
          <w:noProof/>
          <w:sz w:val="28"/>
          <w:szCs w:val="28"/>
          <w:lang w:eastAsia="uk-UA"/>
        </w:rPr>
        <w:t>ВСТАНОВИВ:</w:t>
      </w:r>
    </w:p>
    <w:p w14:paraId="1C69A90C" w14:textId="77777777" w:rsidR="00715379" w:rsidRPr="0038771C" w:rsidRDefault="00715379" w:rsidP="0038771C">
      <w:pPr>
        <w:spacing w:after="0" w:line="240" w:lineRule="auto"/>
        <w:ind w:firstLine="567"/>
        <w:jc w:val="both"/>
        <w:rPr>
          <w:rFonts w:ascii="Times New Roman" w:eastAsia="Times New Roman" w:hAnsi="Times New Roman"/>
          <w:kern w:val="28"/>
          <w:sz w:val="28"/>
          <w:szCs w:val="28"/>
          <w:lang w:eastAsia="uk-UA"/>
        </w:rPr>
      </w:pPr>
    </w:p>
    <w:p w14:paraId="226DC446" w14:textId="6BDDD4A5" w:rsidR="00A51EB9" w:rsidRPr="0038771C" w:rsidRDefault="00A51EB9"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lang w:eastAsia="ru-RU"/>
        </w:rPr>
        <w:t xml:space="preserve">До Кваліфікаційно-дисциплінарної комісії прокурорів (далі – Комісія) надійшла дисциплінарна скарга </w:t>
      </w:r>
      <w:r w:rsidR="00713969">
        <w:rPr>
          <w:rFonts w:ascii="Times New Roman" w:hAnsi="Times New Roman"/>
          <w:sz w:val="28"/>
          <w:szCs w:val="28"/>
          <w:lang w:eastAsia="ru-RU"/>
        </w:rPr>
        <w:t xml:space="preserve">ОСОБА_1 </w:t>
      </w:r>
      <w:r w:rsidRPr="0038771C">
        <w:rPr>
          <w:rFonts w:ascii="Times New Roman" w:hAnsi="Times New Roman"/>
          <w:sz w:val="28"/>
          <w:szCs w:val="28"/>
        </w:rPr>
        <w:t xml:space="preserve">(далі – скаржник) про вчинення дисциплінарного проступку прокурором </w:t>
      </w:r>
      <w:r w:rsidR="00313613" w:rsidRPr="0038771C">
        <w:rPr>
          <w:rFonts w:ascii="Times New Roman" w:hAnsi="Times New Roman"/>
          <w:sz w:val="28"/>
          <w:szCs w:val="28"/>
        </w:rPr>
        <w:t>Кравчуком Ю.Ю.</w:t>
      </w:r>
    </w:p>
    <w:p w14:paraId="680F6D72" w14:textId="7D3EB543" w:rsidR="00A51EB9" w:rsidRPr="0038771C" w:rsidRDefault="00A51EB9"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 xml:space="preserve">Скарга передана мені, члену Комісії </w:t>
      </w:r>
      <w:proofErr w:type="spellStart"/>
      <w:r w:rsidRPr="0038771C">
        <w:rPr>
          <w:rFonts w:ascii="Times New Roman" w:hAnsi="Times New Roman"/>
          <w:sz w:val="28"/>
          <w:szCs w:val="28"/>
        </w:rPr>
        <w:t>Булулукову</w:t>
      </w:r>
      <w:proofErr w:type="spellEnd"/>
      <w:r w:rsidRPr="0038771C">
        <w:rPr>
          <w:rFonts w:ascii="Times New Roman" w:hAnsi="Times New Roman"/>
          <w:sz w:val="28"/>
          <w:szCs w:val="28"/>
        </w:rPr>
        <w:t xml:space="preserve"> О.Ю. (протокол автоматичного розподілу від 1</w:t>
      </w:r>
      <w:r w:rsidR="00313613" w:rsidRPr="0038771C">
        <w:rPr>
          <w:rFonts w:ascii="Times New Roman" w:hAnsi="Times New Roman"/>
          <w:sz w:val="28"/>
          <w:szCs w:val="28"/>
        </w:rPr>
        <w:t>7</w:t>
      </w:r>
      <w:r w:rsidRPr="0038771C">
        <w:rPr>
          <w:rFonts w:ascii="Times New Roman" w:hAnsi="Times New Roman"/>
          <w:sz w:val="28"/>
          <w:szCs w:val="28"/>
        </w:rPr>
        <w:t xml:space="preserve"> грудня 2024 року). </w:t>
      </w:r>
    </w:p>
    <w:p w14:paraId="32E69B36" w14:textId="77777777" w:rsidR="00A51EB9" w:rsidRPr="0038771C" w:rsidRDefault="00A51EB9"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 xml:space="preserve">Вирішуючи питання щодо відкриття дисциплінарного провадження встановлено таке. </w:t>
      </w:r>
    </w:p>
    <w:p w14:paraId="53DD3691" w14:textId="77777777" w:rsidR="00A51EB9" w:rsidRPr="0038771C" w:rsidRDefault="00A51EB9" w:rsidP="0038771C">
      <w:pPr>
        <w:spacing w:after="0" w:line="240" w:lineRule="auto"/>
        <w:ind w:firstLine="567"/>
        <w:jc w:val="both"/>
        <w:rPr>
          <w:rFonts w:ascii="Times New Roman" w:hAnsi="Times New Roman"/>
          <w:sz w:val="28"/>
          <w:szCs w:val="28"/>
        </w:rPr>
      </w:pPr>
    </w:p>
    <w:p w14:paraId="68832B3F" w14:textId="77777777" w:rsidR="00A51EB9" w:rsidRPr="0038771C" w:rsidRDefault="00A51EB9" w:rsidP="0038771C">
      <w:pPr>
        <w:spacing w:after="0" w:line="240" w:lineRule="auto"/>
        <w:ind w:firstLine="567"/>
        <w:jc w:val="both"/>
        <w:rPr>
          <w:rFonts w:ascii="Times New Roman" w:hAnsi="Times New Roman"/>
          <w:b/>
          <w:sz w:val="28"/>
          <w:szCs w:val="28"/>
        </w:rPr>
      </w:pPr>
      <w:r w:rsidRPr="0038771C">
        <w:rPr>
          <w:rFonts w:ascii="Times New Roman" w:hAnsi="Times New Roman"/>
          <w:b/>
          <w:sz w:val="28"/>
          <w:szCs w:val="28"/>
        </w:rPr>
        <w:t>Зміст скарги</w:t>
      </w:r>
    </w:p>
    <w:p w14:paraId="51424284" w14:textId="042068FE" w:rsidR="00930BE2" w:rsidRPr="0038771C" w:rsidRDefault="00313613"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 xml:space="preserve">Скаржник </w:t>
      </w:r>
      <w:r w:rsidR="00C3790D" w:rsidRPr="0038771C">
        <w:rPr>
          <w:rFonts w:ascii="Times New Roman" w:hAnsi="Times New Roman"/>
          <w:sz w:val="28"/>
          <w:szCs w:val="28"/>
        </w:rPr>
        <w:t>зазначи</w:t>
      </w:r>
      <w:r w:rsidR="003F0A30" w:rsidRPr="0038771C">
        <w:rPr>
          <w:rFonts w:ascii="Times New Roman" w:hAnsi="Times New Roman"/>
          <w:sz w:val="28"/>
          <w:szCs w:val="28"/>
        </w:rPr>
        <w:t>в</w:t>
      </w:r>
      <w:r w:rsidR="00C3790D" w:rsidRPr="0038771C">
        <w:rPr>
          <w:rFonts w:ascii="Times New Roman" w:hAnsi="Times New Roman"/>
          <w:sz w:val="28"/>
          <w:szCs w:val="28"/>
        </w:rPr>
        <w:t xml:space="preserve">, що </w:t>
      </w:r>
      <w:r w:rsidR="00930BE2" w:rsidRPr="0038771C">
        <w:rPr>
          <w:rFonts w:ascii="Times New Roman" w:hAnsi="Times New Roman"/>
          <w:sz w:val="28"/>
          <w:szCs w:val="28"/>
        </w:rPr>
        <w:t xml:space="preserve">ним 05 березня 2024 року до </w:t>
      </w:r>
      <w:r w:rsidR="00930BE2" w:rsidRPr="0038771C">
        <w:rPr>
          <w:rFonts w:ascii="Times New Roman" w:hAnsi="Times New Roman"/>
          <w:sz w:val="28"/>
          <w:szCs w:val="28"/>
          <w:highlight w:val="white"/>
        </w:rPr>
        <w:t>Мукачівської окружної прокуратури Закарпатської області</w:t>
      </w:r>
      <w:r w:rsidR="00930BE2" w:rsidRPr="0038771C">
        <w:rPr>
          <w:rFonts w:ascii="Times New Roman" w:hAnsi="Times New Roman"/>
          <w:sz w:val="28"/>
          <w:szCs w:val="28"/>
        </w:rPr>
        <w:t xml:space="preserve"> подано заяву про вчинення кримінального правопорушення працівником поліції ВП № 1 Мукачівського районного управління поліції </w:t>
      </w:r>
      <w:r w:rsidR="00713969">
        <w:rPr>
          <w:rFonts w:ascii="Times New Roman" w:hAnsi="Times New Roman"/>
          <w:sz w:val="28"/>
          <w:szCs w:val="28"/>
        </w:rPr>
        <w:t>ОСОБА_2.</w:t>
      </w:r>
    </w:p>
    <w:p w14:paraId="041D076C" w14:textId="66AAB38E" w:rsidR="00930BE2" w:rsidRPr="0038771C" w:rsidRDefault="00930BE2"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 xml:space="preserve">Водночас першим </w:t>
      </w:r>
      <w:r w:rsidR="00313613" w:rsidRPr="0038771C">
        <w:rPr>
          <w:rFonts w:ascii="Times New Roman" w:hAnsi="Times New Roman"/>
          <w:sz w:val="28"/>
          <w:szCs w:val="28"/>
        </w:rPr>
        <w:t>заступником керівника</w:t>
      </w:r>
      <w:r w:rsidRPr="0038771C">
        <w:rPr>
          <w:rFonts w:ascii="Times New Roman" w:hAnsi="Times New Roman"/>
          <w:sz w:val="28"/>
          <w:szCs w:val="28"/>
        </w:rPr>
        <w:t xml:space="preserve"> вказаної прокуратури прийнято рішення про скерування зазначеної заяви до ВП № 1 Мукачівського районного управління поліції, яким названу заяву розглянуто і надано заявнику письмову відповідь. </w:t>
      </w:r>
    </w:p>
    <w:p w14:paraId="5D5D6785" w14:textId="0522BC4E" w:rsidR="00930BE2" w:rsidRPr="0038771C" w:rsidRDefault="00930BE2"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 xml:space="preserve">Не погоджуючись із прийнятим рішенням скаржник оскаржив вказану відповідь ВП № 1 Мукачівського районного управління поліції до Мукачівського міськрайонного суду Закарпатської області. </w:t>
      </w:r>
    </w:p>
    <w:p w14:paraId="29720E3A" w14:textId="296C2B4C" w:rsidR="00F8533E" w:rsidRPr="0038771C" w:rsidRDefault="00930BE2"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Однак, не дивлячись на те, що ним оскаржено бездіяльність щодо невнесення відомостей до Єдиного реєстру досудових розслідувань</w:t>
      </w:r>
      <w:r w:rsidR="00EA357C" w:rsidRPr="0038771C">
        <w:rPr>
          <w:rFonts w:ascii="Times New Roman" w:hAnsi="Times New Roman"/>
          <w:sz w:val="28"/>
          <w:szCs w:val="28"/>
        </w:rPr>
        <w:t xml:space="preserve"> (далі – ЄРДР)</w:t>
      </w:r>
      <w:r w:rsidRPr="0038771C">
        <w:rPr>
          <w:rFonts w:ascii="Times New Roman" w:hAnsi="Times New Roman"/>
          <w:sz w:val="28"/>
          <w:szCs w:val="28"/>
        </w:rPr>
        <w:t xml:space="preserve"> саме ВП № 1 Мукачівського районного управління поліції, </w:t>
      </w:r>
      <w:r w:rsidR="00F8533E" w:rsidRPr="0038771C">
        <w:rPr>
          <w:rFonts w:ascii="Times New Roman" w:hAnsi="Times New Roman"/>
          <w:sz w:val="28"/>
          <w:szCs w:val="28"/>
        </w:rPr>
        <w:t xml:space="preserve">у судових засіданнях Мукачівського міськрайонного суду Закарпатської області брав </w:t>
      </w:r>
      <w:r w:rsidR="00F8533E" w:rsidRPr="0038771C">
        <w:rPr>
          <w:rFonts w:ascii="Times New Roman" w:hAnsi="Times New Roman"/>
          <w:sz w:val="28"/>
          <w:szCs w:val="28"/>
        </w:rPr>
        <w:lastRenderedPageBreak/>
        <w:t>участь прокурор</w:t>
      </w:r>
      <w:r w:rsidR="00F8533E" w:rsidRPr="0038771C">
        <w:rPr>
          <w:rFonts w:ascii="Times New Roman" w:hAnsi="Times New Roman"/>
          <w:sz w:val="28"/>
          <w:szCs w:val="28"/>
          <w:highlight w:val="white"/>
        </w:rPr>
        <w:t xml:space="preserve"> Мукачівської окружної прокуратури Закарпатської області</w:t>
      </w:r>
      <w:r w:rsidR="00F8533E" w:rsidRPr="0038771C">
        <w:rPr>
          <w:rFonts w:ascii="Times New Roman" w:hAnsi="Times New Roman"/>
          <w:sz w:val="28"/>
          <w:szCs w:val="28"/>
        </w:rPr>
        <w:t xml:space="preserve"> Кравчук Ю.Ю., який, на думку скаржника, не мав на це повноважень та своєю участю здійснив тиск на суд. </w:t>
      </w:r>
    </w:p>
    <w:p w14:paraId="53DF1AE3" w14:textId="2F9448B7" w:rsidR="00F8533E" w:rsidRPr="0038771C" w:rsidRDefault="00F8533E"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З огл</w:t>
      </w:r>
      <w:r w:rsidR="00434E9B" w:rsidRPr="0038771C">
        <w:rPr>
          <w:rFonts w:ascii="Times New Roman" w:hAnsi="Times New Roman"/>
          <w:sz w:val="28"/>
          <w:szCs w:val="28"/>
        </w:rPr>
        <w:t>яду на викладене скаржник вважає</w:t>
      </w:r>
      <w:r w:rsidRPr="0038771C">
        <w:rPr>
          <w:rFonts w:ascii="Times New Roman" w:hAnsi="Times New Roman"/>
          <w:sz w:val="28"/>
          <w:szCs w:val="28"/>
        </w:rPr>
        <w:t xml:space="preserve">, що в діях прокурора </w:t>
      </w:r>
      <w:r w:rsidRPr="0038771C">
        <w:rPr>
          <w:rFonts w:ascii="Times New Roman" w:hAnsi="Times New Roman"/>
          <w:sz w:val="28"/>
          <w:szCs w:val="28"/>
        </w:rPr>
        <w:br/>
        <w:t xml:space="preserve">Кравчука Ю.Ю. вбачаються ознаки дисциплінарного проступку та просив притягнути його до дисциплінарної відповідальності за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 </w:t>
      </w:r>
    </w:p>
    <w:p w14:paraId="082682C8" w14:textId="77777777" w:rsidR="00C3790D" w:rsidRPr="0038771C" w:rsidRDefault="00C3790D" w:rsidP="0038771C">
      <w:pPr>
        <w:spacing w:after="0" w:line="240" w:lineRule="auto"/>
        <w:ind w:firstLine="567"/>
        <w:jc w:val="both"/>
        <w:rPr>
          <w:rFonts w:ascii="Times New Roman" w:hAnsi="Times New Roman"/>
          <w:sz w:val="28"/>
          <w:szCs w:val="28"/>
        </w:rPr>
      </w:pPr>
    </w:p>
    <w:p w14:paraId="1100E61C" w14:textId="77777777" w:rsidR="00434E9B" w:rsidRPr="0038771C" w:rsidRDefault="00434E9B" w:rsidP="0038771C">
      <w:pPr>
        <w:spacing w:after="0" w:line="240" w:lineRule="auto"/>
        <w:ind w:firstLine="567"/>
        <w:jc w:val="both"/>
        <w:rPr>
          <w:rFonts w:ascii="Times New Roman" w:hAnsi="Times New Roman"/>
          <w:b/>
          <w:sz w:val="28"/>
          <w:szCs w:val="28"/>
        </w:rPr>
      </w:pPr>
      <w:r w:rsidRPr="0038771C">
        <w:rPr>
          <w:rFonts w:ascii="Times New Roman" w:hAnsi="Times New Roman"/>
          <w:b/>
          <w:sz w:val="28"/>
          <w:szCs w:val="28"/>
        </w:rPr>
        <w:t>Щодо встановлених фактичних даних</w:t>
      </w:r>
    </w:p>
    <w:p w14:paraId="046CA718" w14:textId="4D2EE84A" w:rsidR="00DC46B2" w:rsidRPr="0038771C" w:rsidRDefault="00434E9B"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До дисциплінарної скарги долучено копії:</w:t>
      </w:r>
      <w:r w:rsidR="003760C0" w:rsidRPr="0038771C">
        <w:rPr>
          <w:rFonts w:ascii="Times New Roman" w:hAnsi="Times New Roman"/>
          <w:sz w:val="28"/>
          <w:szCs w:val="28"/>
        </w:rPr>
        <w:t xml:space="preserve"> пояснення </w:t>
      </w:r>
      <w:r w:rsidR="00713969">
        <w:rPr>
          <w:rFonts w:ascii="Times New Roman" w:hAnsi="Times New Roman"/>
          <w:sz w:val="28"/>
          <w:szCs w:val="28"/>
        </w:rPr>
        <w:t xml:space="preserve">ОСОБА_1 </w:t>
      </w:r>
      <w:r w:rsidR="00F8533E" w:rsidRPr="0038771C">
        <w:rPr>
          <w:rFonts w:ascii="Times New Roman" w:hAnsi="Times New Roman"/>
          <w:sz w:val="28"/>
          <w:szCs w:val="28"/>
        </w:rPr>
        <w:t>щодо відводу прокурора Кравчука Ю.Ю.</w:t>
      </w:r>
      <w:r w:rsidR="00EA357C" w:rsidRPr="0038771C">
        <w:rPr>
          <w:rFonts w:ascii="Times New Roman" w:hAnsi="Times New Roman"/>
          <w:sz w:val="28"/>
          <w:szCs w:val="28"/>
        </w:rPr>
        <w:t xml:space="preserve">; </w:t>
      </w:r>
      <w:r w:rsidR="00F8533E" w:rsidRPr="0038771C">
        <w:rPr>
          <w:rFonts w:ascii="Times New Roman" w:hAnsi="Times New Roman"/>
          <w:sz w:val="28"/>
          <w:szCs w:val="28"/>
        </w:rPr>
        <w:t>лист</w:t>
      </w:r>
      <w:r w:rsidR="00EA357C" w:rsidRPr="0038771C">
        <w:rPr>
          <w:rFonts w:ascii="Times New Roman" w:hAnsi="Times New Roman"/>
          <w:sz w:val="28"/>
          <w:szCs w:val="28"/>
        </w:rPr>
        <w:t>а</w:t>
      </w:r>
      <w:r w:rsidR="00F8533E" w:rsidRPr="0038771C">
        <w:rPr>
          <w:rFonts w:ascii="Times New Roman" w:hAnsi="Times New Roman"/>
          <w:sz w:val="28"/>
          <w:szCs w:val="28"/>
        </w:rPr>
        <w:t xml:space="preserve"> Мукачівського міськрайонного суду Закарпатської області від 14 червня 2024 року адресован</w:t>
      </w:r>
      <w:r w:rsidR="00EA357C" w:rsidRPr="0038771C">
        <w:rPr>
          <w:rFonts w:ascii="Times New Roman" w:hAnsi="Times New Roman"/>
          <w:sz w:val="28"/>
          <w:szCs w:val="28"/>
        </w:rPr>
        <w:t>ого</w:t>
      </w:r>
      <w:r w:rsidR="0038771C">
        <w:rPr>
          <w:rFonts w:ascii="Times New Roman" w:hAnsi="Times New Roman"/>
          <w:sz w:val="28"/>
          <w:szCs w:val="28"/>
        </w:rPr>
        <w:t xml:space="preserve"> </w:t>
      </w:r>
      <w:r w:rsidR="00713969">
        <w:rPr>
          <w:rFonts w:ascii="Times New Roman" w:hAnsi="Times New Roman"/>
          <w:sz w:val="28"/>
          <w:szCs w:val="28"/>
        </w:rPr>
        <w:t>ОСОБА_1</w:t>
      </w:r>
      <w:r w:rsidR="00EA357C" w:rsidRPr="0038771C">
        <w:rPr>
          <w:rFonts w:ascii="Times New Roman" w:hAnsi="Times New Roman"/>
          <w:sz w:val="28"/>
          <w:szCs w:val="28"/>
        </w:rPr>
        <w:t xml:space="preserve">; </w:t>
      </w:r>
      <w:r w:rsidR="00F8533E" w:rsidRPr="0038771C">
        <w:rPr>
          <w:rFonts w:ascii="Times New Roman" w:hAnsi="Times New Roman"/>
          <w:sz w:val="28"/>
          <w:szCs w:val="28"/>
        </w:rPr>
        <w:t>повідомлення Мукачівського міськрайонного суду Закарпатської області про</w:t>
      </w:r>
      <w:r w:rsidR="0038771C">
        <w:rPr>
          <w:rFonts w:ascii="Times New Roman" w:hAnsi="Times New Roman"/>
          <w:sz w:val="28"/>
          <w:szCs w:val="28"/>
        </w:rPr>
        <w:t xml:space="preserve"> розгляд скарги </w:t>
      </w:r>
      <w:r w:rsidR="00713969">
        <w:rPr>
          <w:rFonts w:ascii="Times New Roman" w:hAnsi="Times New Roman"/>
          <w:sz w:val="28"/>
          <w:szCs w:val="28"/>
        </w:rPr>
        <w:t xml:space="preserve">ОСОБА_1 </w:t>
      </w:r>
      <w:r w:rsidR="00F8533E" w:rsidRPr="0038771C">
        <w:rPr>
          <w:rFonts w:ascii="Times New Roman" w:hAnsi="Times New Roman"/>
          <w:sz w:val="28"/>
          <w:szCs w:val="28"/>
        </w:rPr>
        <w:t>адресован</w:t>
      </w:r>
      <w:r w:rsidR="00EA357C" w:rsidRPr="0038771C">
        <w:rPr>
          <w:rFonts w:ascii="Times New Roman" w:hAnsi="Times New Roman"/>
          <w:sz w:val="28"/>
          <w:szCs w:val="28"/>
        </w:rPr>
        <w:t xml:space="preserve">ого </w:t>
      </w:r>
      <w:r w:rsidR="00EA357C" w:rsidRPr="0038771C">
        <w:rPr>
          <w:rFonts w:ascii="Times New Roman" w:hAnsi="Times New Roman"/>
          <w:sz w:val="28"/>
          <w:szCs w:val="28"/>
          <w:highlight w:val="white"/>
        </w:rPr>
        <w:t>Мукачівській окружній прокуратурі Закарпатської області</w:t>
      </w:r>
      <w:r w:rsidR="00EA357C" w:rsidRPr="0038771C">
        <w:rPr>
          <w:rFonts w:ascii="Times New Roman" w:hAnsi="Times New Roman"/>
          <w:sz w:val="28"/>
          <w:szCs w:val="28"/>
        </w:rPr>
        <w:t xml:space="preserve">; резолюцій керівника </w:t>
      </w:r>
      <w:r w:rsidR="00EA357C" w:rsidRPr="0038771C">
        <w:rPr>
          <w:rFonts w:ascii="Times New Roman" w:hAnsi="Times New Roman"/>
          <w:sz w:val="28"/>
          <w:szCs w:val="28"/>
          <w:highlight w:val="white"/>
        </w:rPr>
        <w:t>Мукачівської окружної прокуратури Закарпатської області</w:t>
      </w:r>
      <w:r w:rsidR="00EA357C" w:rsidRPr="0038771C">
        <w:rPr>
          <w:rFonts w:ascii="Times New Roman" w:hAnsi="Times New Roman"/>
          <w:sz w:val="28"/>
          <w:szCs w:val="28"/>
        </w:rPr>
        <w:t xml:space="preserve"> про необхідність Кравчуку Ю.Ю. взяти участь у судових засіданнях Мукачівського міськрайонн</w:t>
      </w:r>
      <w:r w:rsidR="00E14F40" w:rsidRPr="0038771C">
        <w:rPr>
          <w:rFonts w:ascii="Times New Roman" w:hAnsi="Times New Roman"/>
          <w:sz w:val="28"/>
          <w:szCs w:val="28"/>
        </w:rPr>
        <w:t xml:space="preserve">ого суду Закарпатської області; </w:t>
      </w:r>
      <w:r w:rsidR="00EA357C" w:rsidRPr="0038771C">
        <w:rPr>
          <w:rFonts w:ascii="Times New Roman" w:hAnsi="Times New Roman"/>
          <w:sz w:val="28"/>
          <w:szCs w:val="28"/>
        </w:rPr>
        <w:t>ухвал Мукачівського міськрайо</w:t>
      </w:r>
      <w:r w:rsidR="00E14F40" w:rsidRPr="0038771C">
        <w:rPr>
          <w:rFonts w:ascii="Times New Roman" w:hAnsi="Times New Roman"/>
          <w:sz w:val="28"/>
          <w:szCs w:val="28"/>
        </w:rPr>
        <w:t>нного</w:t>
      </w:r>
      <w:r w:rsidR="00713969">
        <w:rPr>
          <w:rFonts w:ascii="Times New Roman" w:hAnsi="Times New Roman"/>
          <w:sz w:val="28"/>
          <w:szCs w:val="28"/>
        </w:rPr>
        <w:t xml:space="preserve"> суду Закарпатської області від 07 </w:t>
      </w:r>
      <w:r w:rsidR="0038771C">
        <w:rPr>
          <w:rFonts w:ascii="Times New Roman" w:hAnsi="Times New Roman"/>
          <w:sz w:val="28"/>
          <w:szCs w:val="28"/>
        </w:rPr>
        <w:t xml:space="preserve">травня </w:t>
      </w:r>
      <w:r w:rsidR="00713969">
        <w:rPr>
          <w:rFonts w:ascii="Times New Roman" w:hAnsi="Times New Roman"/>
          <w:sz w:val="28"/>
          <w:szCs w:val="28"/>
        </w:rPr>
        <w:t xml:space="preserve">          </w:t>
      </w:r>
      <w:r w:rsidR="0038771C">
        <w:rPr>
          <w:rFonts w:ascii="Times New Roman" w:hAnsi="Times New Roman"/>
          <w:sz w:val="28"/>
          <w:szCs w:val="28"/>
        </w:rPr>
        <w:t xml:space="preserve">2024 року у справі </w:t>
      </w:r>
      <w:r w:rsidR="00EA357C" w:rsidRPr="0038771C">
        <w:rPr>
          <w:rFonts w:ascii="Times New Roman" w:hAnsi="Times New Roman"/>
          <w:sz w:val="28"/>
          <w:szCs w:val="28"/>
        </w:rPr>
        <w:t xml:space="preserve">№ </w:t>
      </w:r>
      <w:r w:rsidR="008D5083">
        <w:rPr>
          <w:rFonts w:ascii="Times New Roman" w:hAnsi="Times New Roman"/>
          <w:sz w:val="28"/>
          <w:szCs w:val="28"/>
        </w:rPr>
        <w:t>(конфіденційна інформація).</w:t>
      </w:r>
      <w:r w:rsidR="00EA357C" w:rsidRPr="0038771C">
        <w:rPr>
          <w:rFonts w:ascii="Times New Roman" w:hAnsi="Times New Roman"/>
          <w:sz w:val="28"/>
          <w:szCs w:val="28"/>
        </w:rPr>
        <w:t xml:space="preserve"> </w:t>
      </w:r>
    </w:p>
    <w:p w14:paraId="6012D997" w14:textId="77777777" w:rsidR="00C232A2" w:rsidRPr="0038771C" w:rsidRDefault="00C232A2" w:rsidP="0038771C">
      <w:pPr>
        <w:spacing w:after="0" w:line="240" w:lineRule="auto"/>
        <w:ind w:firstLine="567"/>
        <w:jc w:val="both"/>
        <w:rPr>
          <w:rFonts w:ascii="Times New Roman" w:hAnsi="Times New Roman"/>
          <w:sz w:val="28"/>
          <w:szCs w:val="28"/>
        </w:rPr>
      </w:pPr>
    </w:p>
    <w:p w14:paraId="77436836" w14:textId="77777777" w:rsidR="00E14F40" w:rsidRPr="0038771C" w:rsidRDefault="00E14F40" w:rsidP="0038771C">
      <w:pPr>
        <w:spacing w:after="0" w:line="240" w:lineRule="auto"/>
        <w:ind w:firstLine="567"/>
        <w:jc w:val="both"/>
        <w:rPr>
          <w:rFonts w:ascii="Times New Roman" w:hAnsi="Times New Roman"/>
          <w:b/>
          <w:sz w:val="28"/>
          <w:szCs w:val="28"/>
        </w:rPr>
      </w:pPr>
      <w:r w:rsidRPr="0038771C">
        <w:rPr>
          <w:rFonts w:ascii="Times New Roman" w:hAnsi="Times New Roman"/>
          <w:b/>
          <w:sz w:val="28"/>
          <w:szCs w:val="28"/>
        </w:rPr>
        <w:t>Щодо джерел права, які підлягають застосуванню</w:t>
      </w:r>
    </w:p>
    <w:p w14:paraId="69F7ACDB" w14:textId="77777777" w:rsidR="00C3790D" w:rsidRPr="0038771C" w:rsidRDefault="00C3790D"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5DAF4F68" w14:textId="77777777" w:rsidR="00C3790D" w:rsidRPr="0038771C" w:rsidRDefault="00C3790D"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298640AB" w14:textId="0DF0E6D5" w:rsidR="00C3790D" w:rsidRPr="0038771C" w:rsidRDefault="00C3790D"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 xml:space="preserve">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1E6BAB94" w14:textId="77777777" w:rsidR="00C3790D" w:rsidRPr="0038771C" w:rsidRDefault="00C3790D"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23A1FCDF" w14:textId="77777777" w:rsidR="00C3790D" w:rsidRPr="0038771C" w:rsidRDefault="00C3790D"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 xml:space="preserve">Водночас положеннями абзацу 2 частини першої статті 45 Закону України «Про прокуратуру» визначено, що рішення, дії чи бездіяльність прокурора в </w:t>
      </w:r>
      <w:r w:rsidRPr="0038771C">
        <w:rPr>
          <w:rFonts w:ascii="Times New Roman" w:hAnsi="Times New Roman"/>
          <w:sz w:val="28"/>
          <w:szCs w:val="28"/>
        </w:rPr>
        <w:lastRenderedPageBreak/>
        <w:t>межах кримінального процесу можуть бути оскаржені виключно в порядку, встановленому КПК України.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186EC205" w14:textId="77777777" w:rsidR="00C3790D" w:rsidRPr="0038771C" w:rsidRDefault="00C3790D"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 xml:space="preserve">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6C15E679" w14:textId="77777777" w:rsidR="00C3790D" w:rsidRPr="0038771C" w:rsidRDefault="00C3790D" w:rsidP="0038771C">
      <w:pPr>
        <w:spacing w:after="0" w:line="240" w:lineRule="auto"/>
        <w:ind w:firstLine="567"/>
        <w:jc w:val="both"/>
        <w:rPr>
          <w:rFonts w:ascii="Times New Roman" w:hAnsi="Times New Roman"/>
          <w:sz w:val="28"/>
          <w:szCs w:val="28"/>
        </w:rPr>
      </w:pPr>
      <w:r w:rsidRPr="0038771C">
        <w:rPr>
          <w:rFonts w:ascii="Times New Roman" w:hAnsi="Times New Roman"/>
          <w:bCs/>
          <w:sz w:val="28"/>
          <w:szCs w:val="28"/>
        </w:rPr>
        <w:t xml:space="preserve">Частиною першою статті 43 </w:t>
      </w:r>
      <w:r w:rsidRPr="0038771C">
        <w:rPr>
          <w:rFonts w:ascii="Times New Roman" w:hAnsi="Times New Roman"/>
          <w:sz w:val="28"/>
          <w:szCs w:val="28"/>
        </w:rPr>
        <w:t xml:space="preserve">Закону України «Про прокуратуру» визначено, що </w:t>
      </w:r>
      <w:bookmarkStart w:id="0" w:name="n417"/>
      <w:bookmarkEnd w:id="0"/>
      <w:r w:rsidRPr="0038771C">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1F3793B0" w14:textId="77777777" w:rsidR="00C3790D" w:rsidRPr="0038771C" w:rsidRDefault="00C3790D" w:rsidP="0038771C">
      <w:pPr>
        <w:spacing w:after="0" w:line="240" w:lineRule="auto"/>
        <w:ind w:firstLine="567"/>
        <w:jc w:val="both"/>
        <w:rPr>
          <w:rFonts w:ascii="Times New Roman" w:hAnsi="Times New Roman"/>
          <w:sz w:val="28"/>
          <w:szCs w:val="28"/>
        </w:rPr>
      </w:pPr>
      <w:bookmarkStart w:id="1" w:name="n418"/>
      <w:bookmarkEnd w:id="1"/>
      <w:r w:rsidRPr="0038771C">
        <w:rPr>
          <w:rFonts w:ascii="Times New Roman" w:hAnsi="Times New Roman"/>
          <w:sz w:val="28"/>
          <w:szCs w:val="28"/>
        </w:rPr>
        <w:t>1) невиконання чи неналежне виконання службових обов’язків;</w:t>
      </w:r>
    </w:p>
    <w:p w14:paraId="322997C9" w14:textId="77777777" w:rsidR="00C3790D" w:rsidRPr="0038771C" w:rsidRDefault="00C3790D" w:rsidP="0038771C">
      <w:pPr>
        <w:spacing w:after="0" w:line="240" w:lineRule="auto"/>
        <w:ind w:firstLine="567"/>
        <w:jc w:val="both"/>
        <w:rPr>
          <w:rFonts w:ascii="Times New Roman" w:hAnsi="Times New Roman"/>
          <w:sz w:val="28"/>
          <w:szCs w:val="28"/>
        </w:rPr>
      </w:pPr>
      <w:bookmarkStart w:id="2" w:name="n419"/>
      <w:bookmarkEnd w:id="2"/>
      <w:r w:rsidRPr="0038771C">
        <w:rPr>
          <w:rFonts w:ascii="Times New Roman" w:hAnsi="Times New Roman"/>
          <w:sz w:val="28"/>
          <w:szCs w:val="28"/>
        </w:rPr>
        <w:t>2) необґрунтоване зволікання з розглядом звернення;</w:t>
      </w:r>
    </w:p>
    <w:p w14:paraId="00B0D37D" w14:textId="77777777" w:rsidR="00C3790D" w:rsidRPr="0038771C" w:rsidRDefault="00C3790D" w:rsidP="0038771C">
      <w:pPr>
        <w:spacing w:after="0" w:line="240" w:lineRule="auto"/>
        <w:ind w:firstLine="567"/>
        <w:jc w:val="both"/>
        <w:rPr>
          <w:rFonts w:ascii="Times New Roman" w:hAnsi="Times New Roman"/>
          <w:sz w:val="28"/>
          <w:szCs w:val="28"/>
        </w:rPr>
      </w:pPr>
      <w:bookmarkStart w:id="3" w:name="n420"/>
      <w:bookmarkEnd w:id="3"/>
      <w:r w:rsidRPr="0038771C">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1AAE113E" w14:textId="77777777" w:rsidR="00C3790D" w:rsidRPr="0038771C" w:rsidRDefault="00C3790D" w:rsidP="0038771C">
      <w:pPr>
        <w:spacing w:after="0" w:line="240" w:lineRule="auto"/>
        <w:ind w:firstLine="567"/>
        <w:jc w:val="both"/>
        <w:rPr>
          <w:rFonts w:ascii="Times New Roman" w:hAnsi="Times New Roman"/>
          <w:sz w:val="28"/>
          <w:szCs w:val="28"/>
        </w:rPr>
      </w:pPr>
      <w:bookmarkStart w:id="4" w:name="n421"/>
      <w:bookmarkEnd w:id="4"/>
      <w:r w:rsidRPr="0038771C">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5" w:name="n2686"/>
      <w:bookmarkEnd w:id="5"/>
    </w:p>
    <w:p w14:paraId="22D83F28" w14:textId="77777777" w:rsidR="00C3790D" w:rsidRPr="0038771C" w:rsidRDefault="00C3790D" w:rsidP="0038771C">
      <w:pPr>
        <w:spacing w:after="0" w:line="240" w:lineRule="auto"/>
        <w:ind w:firstLine="567"/>
        <w:jc w:val="both"/>
        <w:rPr>
          <w:rFonts w:ascii="Times New Roman" w:hAnsi="Times New Roman"/>
          <w:sz w:val="28"/>
          <w:szCs w:val="28"/>
        </w:rPr>
      </w:pPr>
      <w:bookmarkStart w:id="6" w:name="n422"/>
      <w:bookmarkEnd w:id="6"/>
      <w:r w:rsidRPr="0038771C">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CFBB962" w14:textId="77777777" w:rsidR="00C3790D" w:rsidRPr="0038771C" w:rsidRDefault="00C3790D" w:rsidP="0038771C">
      <w:pPr>
        <w:spacing w:after="0" w:line="240" w:lineRule="auto"/>
        <w:ind w:firstLine="567"/>
        <w:jc w:val="both"/>
        <w:rPr>
          <w:rFonts w:ascii="Times New Roman" w:hAnsi="Times New Roman"/>
          <w:sz w:val="28"/>
          <w:szCs w:val="28"/>
        </w:rPr>
      </w:pPr>
      <w:bookmarkStart w:id="7" w:name="n423"/>
      <w:bookmarkEnd w:id="7"/>
      <w:r w:rsidRPr="0038771C">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4003D09C" w14:textId="77777777" w:rsidR="00C3790D" w:rsidRPr="0038771C" w:rsidRDefault="00C3790D" w:rsidP="0038771C">
      <w:pPr>
        <w:spacing w:after="0" w:line="240" w:lineRule="auto"/>
        <w:ind w:firstLine="567"/>
        <w:jc w:val="both"/>
        <w:rPr>
          <w:rFonts w:ascii="Times New Roman" w:hAnsi="Times New Roman"/>
          <w:sz w:val="28"/>
          <w:szCs w:val="28"/>
        </w:rPr>
      </w:pPr>
      <w:bookmarkStart w:id="8" w:name="n424"/>
      <w:bookmarkEnd w:id="8"/>
      <w:r w:rsidRPr="0038771C">
        <w:rPr>
          <w:rFonts w:ascii="Times New Roman" w:hAnsi="Times New Roman"/>
          <w:sz w:val="28"/>
          <w:szCs w:val="28"/>
        </w:rPr>
        <w:t>7) порушення правил внутрішнього службового розпорядку;</w:t>
      </w:r>
    </w:p>
    <w:p w14:paraId="6D66D752" w14:textId="77777777" w:rsidR="00C3790D" w:rsidRPr="0038771C" w:rsidRDefault="00C3790D" w:rsidP="0038771C">
      <w:pPr>
        <w:spacing w:after="0" w:line="240" w:lineRule="auto"/>
        <w:ind w:firstLine="567"/>
        <w:jc w:val="both"/>
        <w:rPr>
          <w:rFonts w:ascii="Times New Roman" w:hAnsi="Times New Roman"/>
          <w:sz w:val="28"/>
          <w:szCs w:val="28"/>
        </w:rPr>
      </w:pPr>
      <w:bookmarkStart w:id="9" w:name="n425"/>
      <w:bookmarkEnd w:id="9"/>
      <w:r w:rsidRPr="0038771C">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1D5F5F26" w14:textId="77777777" w:rsidR="00C3790D" w:rsidRPr="0038771C" w:rsidRDefault="00C3790D" w:rsidP="0038771C">
      <w:pPr>
        <w:spacing w:after="0" w:line="240" w:lineRule="auto"/>
        <w:ind w:firstLine="567"/>
        <w:jc w:val="both"/>
        <w:rPr>
          <w:rFonts w:ascii="Times New Roman" w:hAnsi="Times New Roman"/>
          <w:sz w:val="28"/>
          <w:szCs w:val="28"/>
        </w:rPr>
      </w:pPr>
      <w:bookmarkStart w:id="10" w:name="n426"/>
      <w:bookmarkEnd w:id="10"/>
      <w:r w:rsidRPr="0038771C">
        <w:rPr>
          <w:rFonts w:ascii="Times New Roman" w:hAnsi="Times New Roman"/>
          <w:sz w:val="28"/>
          <w:szCs w:val="28"/>
        </w:rPr>
        <w:t>9) публічне висловлювання, яке є порушенням презумпції невинуватості.</w:t>
      </w:r>
    </w:p>
    <w:p w14:paraId="6ED2001B" w14:textId="77777777" w:rsidR="00C3790D" w:rsidRPr="0038771C" w:rsidRDefault="00C3790D"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95AFAB5" w14:textId="77777777" w:rsidR="00C3790D" w:rsidRPr="0038771C" w:rsidRDefault="00C3790D"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02509EA4" w14:textId="77777777" w:rsidR="00C3790D" w:rsidRPr="0038771C" w:rsidRDefault="00C3790D" w:rsidP="0038771C">
      <w:pPr>
        <w:spacing w:after="0" w:line="240" w:lineRule="auto"/>
        <w:ind w:firstLine="567"/>
        <w:jc w:val="both"/>
        <w:rPr>
          <w:rFonts w:ascii="Times New Roman" w:hAnsi="Times New Roman"/>
          <w:sz w:val="28"/>
          <w:szCs w:val="28"/>
        </w:rPr>
      </w:pPr>
      <w:bookmarkStart w:id="11" w:name="n441"/>
      <w:bookmarkEnd w:id="11"/>
      <w:r w:rsidRPr="0038771C">
        <w:rPr>
          <w:rFonts w:ascii="Times New Roman" w:hAnsi="Times New Roman"/>
          <w:sz w:val="28"/>
          <w:szCs w:val="28"/>
        </w:rPr>
        <w:t>2) дисциплінарна скарга є анонімною;</w:t>
      </w:r>
    </w:p>
    <w:p w14:paraId="69E2A57C" w14:textId="77777777" w:rsidR="00C3790D" w:rsidRPr="0038771C" w:rsidRDefault="00C3790D" w:rsidP="0038771C">
      <w:pPr>
        <w:spacing w:after="0" w:line="240" w:lineRule="auto"/>
        <w:ind w:firstLine="567"/>
        <w:jc w:val="both"/>
        <w:rPr>
          <w:rFonts w:ascii="Times New Roman" w:hAnsi="Times New Roman"/>
          <w:sz w:val="28"/>
          <w:szCs w:val="28"/>
        </w:rPr>
      </w:pPr>
      <w:bookmarkStart w:id="12" w:name="n442"/>
      <w:bookmarkEnd w:id="12"/>
      <w:r w:rsidRPr="0038771C">
        <w:rPr>
          <w:rFonts w:ascii="Times New Roman" w:hAnsi="Times New Roman"/>
          <w:sz w:val="28"/>
          <w:szCs w:val="28"/>
        </w:rPr>
        <w:t>3) дисциплінарна скарга подана з підстав, не визначених </w:t>
      </w:r>
      <w:hyperlink r:id="rId8" w:anchor="n416" w:history="1">
        <w:r w:rsidRPr="0038771C">
          <w:rPr>
            <w:rFonts w:ascii="Times New Roman" w:hAnsi="Times New Roman"/>
            <w:sz w:val="28"/>
            <w:szCs w:val="28"/>
          </w:rPr>
          <w:t>статтею 43</w:t>
        </w:r>
      </w:hyperlink>
      <w:r w:rsidRPr="0038771C">
        <w:rPr>
          <w:rFonts w:ascii="Times New Roman" w:hAnsi="Times New Roman"/>
          <w:sz w:val="28"/>
          <w:szCs w:val="28"/>
        </w:rPr>
        <w:t> цього Закону;</w:t>
      </w:r>
    </w:p>
    <w:p w14:paraId="36F370D3" w14:textId="77777777" w:rsidR="00C3790D" w:rsidRPr="0038771C" w:rsidRDefault="00C3790D" w:rsidP="0038771C">
      <w:pPr>
        <w:spacing w:after="0" w:line="240" w:lineRule="auto"/>
        <w:ind w:firstLine="567"/>
        <w:jc w:val="both"/>
        <w:rPr>
          <w:rFonts w:ascii="Times New Roman" w:hAnsi="Times New Roman"/>
          <w:sz w:val="28"/>
          <w:szCs w:val="28"/>
        </w:rPr>
      </w:pPr>
      <w:bookmarkStart w:id="13" w:name="n443"/>
      <w:bookmarkEnd w:id="13"/>
      <w:r w:rsidRPr="0038771C">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9" w:anchor="n505" w:history="1">
        <w:r w:rsidRPr="0038771C">
          <w:rPr>
            <w:rFonts w:ascii="Times New Roman" w:hAnsi="Times New Roman"/>
            <w:sz w:val="28"/>
            <w:szCs w:val="28"/>
          </w:rPr>
          <w:t> статтею 51</w:t>
        </w:r>
      </w:hyperlink>
      <w:r w:rsidRPr="0038771C">
        <w:rPr>
          <w:rFonts w:ascii="Times New Roman" w:hAnsi="Times New Roman"/>
          <w:sz w:val="28"/>
          <w:szCs w:val="28"/>
        </w:rPr>
        <w:t> цього Закону;</w:t>
      </w:r>
      <w:bookmarkStart w:id="14" w:name="n1893"/>
      <w:bookmarkEnd w:id="14"/>
    </w:p>
    <w:p w14:paraId="343C12EA" w14:textId="77777777" w:rsidR="00C3790D" w:rsidRPr="0038771C" w:rsidRDefault="00C3790D" w:rsidP="0038771C">
      <w:pPr>
        <w:spacing w:after="0" w:line="240" w:lineRule="auto"/>
        <w:ind w:firstLine="567"/>
        <w:jc w:val="both"/>
        <w:rPr>
          <w:rFonts w:ascii="Times New Roman" w:hAnsi="Times New Roman"/>
          <w:sz w:val="28"/>
          <w:szCs w:val="28"/>
        </w:rPr>
      </w:pPr>
      <w:bookmarkStart w:id="15" w:name="n444"/>
      <w:bookmarkEnd w:id="15"/>
      <w:r w:rsidRPr="0038771C">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6" w:name="n2545"/>
      <w:bookmarkEnd w:id="16"/>
    </w:p>
    <w:p w14:paraId="7FAE60B0" w14:textId="77777777" w:rsidR="00C3790D" w:rsidRPr="0038771C" w:rsidRDefault="00C3790D"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lastRenderedPageBreak/>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5FC03D4A" w14:textId="3CFCE348" w:rsidR="00C3790D" w:rsidRPr="0038771C" w:rsidRDefault="00C3790D"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w:t>
      </w:r>
      <w:r w:rsidR="006D7A64" w:rsidRPr="006D7A64">
        <w:rPr>
          <w:rFonts w:ascii="Times New Roman" w:hAnsi="Times New Roman"/>
          <w:sz w:val="28"/>
          <w:szCs w:val="28"/>
        </w:rPr>
        <w:t>ни</w:t>
      </w:r>
      <w:r w:rsidRPr="0038771C">
        <w:rPr>
          <w:rFonts w:ascii="Times New Roman" w:hAnsi="Times New Roman"/>
          <w:sz w:val="28"/>
          <w:szCs w:val="28"/>
        </w:rPr>
        <w:t xml:space="preserve">й зв’язок між діянням і шкідливими наслідками, а також час і місце діяння. Суб’єктивну сторону дисциплінарного проступку характеризує вина. </w:t>
      </w:r>
    </w:p>
    <w:p w14:paraId="3B39A27C" w14:textId="77777777" w:rsidR="0096748F" w:rsidRPr="0038771C" w:rsidRDefault="0096748F" w:rsidP="0038771C">
      <w:pPr>
        <w:spacing w:after="0" w:line="240" w:lineRule="auto"/>
        <w:ind w:firstLine="567"/>
        <w:jc w:val="both"/>
        <w:rPr>
          <w:rFonts w:ascii="Times New Roman" w:hAnsi="Times New Roman"/>
          <w:bCs/>
          <w:sz w:val="28"/>
          <w:szCs w:val="28"/>
        </w:rPr>
      </w:pPr>
      <w:r w:rsidRPr="0038771C">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2D1B382E" w14:textId="77777777" w:rsidR="0096748F" w:rsidRPr="0038771C" w:rsidRDefault="0096748F" w:rsidP="0038771C">
      <w:pPr>
        <w:spacing w:after="0" w:line="240" w:lineRule="auto"/>
        <w:ind w:firstLine="567"/>
        <w:jc w:val="both"/>
        <w:rPr>
          <w:rFonts w:ascii="Times New Roman" w:hAnsi="Times New Roman"/>
          <w:bCs/>
          <w:sz w:val="28"/>
          <w:szCs w:val="28"/>
        </w:rPr>
      </w:pPr>
      <w:r w:rsidRPr="0038771C">
        <w:rPr>
          <w:rFonts w:ascii="Times New Roman"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5981B250" w14:textId="7BB3077F" w:rsidR="0096748F" w:rsidRPr="0038771C" w:rsidRDefault="0096748F" w:rsidP="0038771C">
      <w:pPr>
        <w:spacing w:after="0" w:line="240" w:lineRule="auto"/>
        <w:ind w:firstLine="567"/>
        <w:jc w:val="both"/>
        <w:rPr>
          <w:rFonts w:ascii="Times New Roman" w:hAnsi="Times New Roman"/>
          <w:sz w:val="28"/>
          <w:szCs w:val="28"/>
          <w:lang w:eastAsia="uk-UA"/>
        </w:rPr>
      </w:pPr>
      <w:r w:rsidRPr="0038771C">
        <w:rPr>
          <w:rFonts w:ascii="Times New Roman" w:hAnsi="Times New Roman"/>
          <w:sz w:val="28"/>
          <w:szCs w:val="28"/>
          <w:lang w:eastAsia="uk-UA"/>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3DBF17ED" w14:textId="77777777" w:rsidR="00DC46B2" w:rsidRPr="0038771C" w:rsidRDefault="00DC46B2" w:rsidP="0038771C">
      <w:pPr>
        <w:spacing w:after="0" w:line="240" w:lineRule="auto"/>
        <w:ind w:firstLine="567"/>
        <w:jc w:val="both"/>
        <w:rPr>
          <w:rFonts w:ascii="Times New Roman" w:hAnsi="Times New Roman"/>
          <w:color w:val="000000" w:themeColor="text1"/>
          <w:sz w:val="28"/>
          <w:szCs w:val="28"/>
          <w:lang w:val="ru-RU"/>
        </w:rPr>
      </w:pPr>
      <w:r w:rsidRPr="0038771C">
        <w:rPr>
          <w:rFonts w:ascii="Times New Roman" w:hAnsi="Times New Roman"/>
          <w:sz w:val="28"/>
          <w:szCs w:val="28"/>
        </w:rPr>
        <w:t xml:space="preserve">Згідно з частиною першою та другою статті 22 КПК </w:t>
      </w:r>
      <w:r w:rsidRPr="0038771C">
        <w:rPr>
          <w:rFonts w:ascii="Times New Roman" w:hAnsi="Times New Roman"/>
          <w:color w:val="000000" w:themeColor="text1"/>
          <w:sz w:val="28"/>
          <w:szCs w:val="28"/>
        </w:rPr>
        <w:t>України кримінальне провадження здійснюється на основі змагальності, що передбачає самостійне обстоювання стороною обвинувачення і стороною захисту їхніх правових позицій, прав, свобод і законних інтересів засобами, передбаченими цим Кодексом.</w:t>
      </w:r>
      <w:bookmarkStart w:id="17" w:name="n517"/>
      <w:bookmarkEnd w:id="17"/>
      <w:r w:rsidRPr="0038771C">
        <w:rPr>
          <w:rFonts w:ascii="Times New Roman" w:hAnsi="Times New Roman"/>
          <w:color w:val="000000" w:themeColor="text1"/>
          <w:sz w:val="28"/>
          <w:szCs w:val="28"/>
        </w:rPr>
        <w:t xml:space="preserve"> Сторони кримінального провадження мають рівні права на збирання та подання до суду речей, документів, інших доказів, клопотань, скарг, а також на реалізацію інших процесуальних прав, передбачених цим Кодексом.</w:t>
      </w:r>
    </w:p>
    <w:p w14:paraId="43B46877" w14:textId="601D7103" w:rsidR="00731607" w:rsidRPr="0038771C" w:rsidRDefault="00DC46B2" w:rsidP="0038771C">
      <w:pPr>
        <w:spacing w:after="0" w:line="240" w:lineRule="auto"/>
        <w:ind w:firstLine="567"/>
        <w:jc w:val="both"/>
        <w:rPr>
          <w:rFonts w:ascii="Times New Roman" w:hAnsi="Times New Roman"/>
          <w:color w:val="000000" w:themeColor="text1"/>
          <w:sz w:val="28"/>
          <w:szCs w:val="28"/>
          <w:shd w:val="clear" w:color="auto" w:fill="FFFFFF"/>
        </w:rPr>
      </w:pPr>
      <w:r w:rsidRPr="0038771C">
        <w:rPr>
          <w:rFonts w:ascii="Times New Roman" w:hAnsi="Times New Roman"/>
          <w:color w:val="000000" w:themeColor="text1"/>
          <w:sz w:val="28"/>
          <w:szCs w:val="28"/>
          <w:shd w:val="clear" w:color="auto" w:fill="FFFFFF"/>
        </w:rPr>
        <w:t xml:space="preserve">Частиною першою та другою статті 94 КПК України передбачено, що слідчий, прокурор, слідчий суддя за своїм внутрішнім переконанням, яке ґрунтується на всебічному, повному й неупередженому дослідженні всіх обставин кримінального провадження, керуючись законом, оцінюють кожний доказ з точки зору належності, допустимості, достовірності, а сукупність </w:t>
      </w:r>
      <w:r w:rsidRPr="0038771C">
        <w:rPr>
          <w:rFonts w:ascii="Times New Roman" w:hAnsi="Times New Roman"/>
          <w:color w:val="000000" w:themeColor="text1"/>
          <w:sz w:val="28"/>
          <w:szCs w:val="28"/>
          <w:shd w:val="clear" w:color="auto" w:fill="FFFFFF"/>
        </w:rPr>
        <w:lastRenderedPageBreak/>
        <w:t xml:space="preserve">зібраних доказів – з точки зору достатності та взаємозв’язку для прийняття відповідного процесуального рішення. </w:t>
      </w:r>
    </w:p>
    <w:p w14:paraId="14A36FAA" w14:textId="77777777" w:rsidR="0038771C" w:rsidRDefault="0038771C" w:rsidP="0038771C">
      <w:pPr>
        <w:spacing w:after="0" w:line="240" w:lineRule="auto"/>
        <w:ind w:firstLine="567"/>
        <w:jc w:val="both"/>
        <w:rPr>
          <w:rFonts w:ascii="Times New Roman" w:hAnsi="Times New Roman"/>
          <w:sz w:val="28"/>
          <w:szCs w:val="28"/>
        </w:rPr>
      </w:pPr>
    </w:p>
    <w:p w14:paraId="3ACD8635" w14:textId="4F914F7E" w:rsidR="00AC7BE2" w:rsidRPr="0038771C" w:rsidRDefault="00AC7BE2" w:rsidP="0038771C">
      <w:pPr>
        <w:spacing w:after="0" w:line="240" w:lineRule="auto"/>
        <w:ind w:firstLine="567"/>
        <w:jc w:val="both"/>
        <w:rPr>
          <w:rFonts w:ascii="Times New Roman" w:hAnsi="Times New Roman"/>
          <w:b/>
          <w:sz w:val="28"/>
          <w:szCs w:val="28"/>
        </w:rPr>
      </w:pPr>
      <w:r w:rsidRPr="0038771C">
        <w:rPr>
          <w:rFonts w:ascii="Times New Roman" w:hAnsi="Times New Roman"/>
          <w:b/>
          <w:sz w:val="28"/>
          <w:szCs w:val="28"/>
        </w:rPr>
        <w:t>Оцінка встановлених обставин та мотиви прийнятого рішення</w:t>
      </w:r>
    </w:p>
    <w:p w14:paraId="314D36F8" w14:textId="3F8CA458" w:rsidR="00AC7BE2" w:rsidRPr="0038771C" w:rsidRDefault="00C3790D"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 xml:space="preserve">Дисциплінарна скарга </w:t>
      </w:r>
      <w:r w:rsidR="008D5083">
        <w:rPr>
          <w:rFonts w:ascii="Times New Roman" w:hAnsi="Times New Roman"/>
          <w:sz w:val="28"/>
          <w:szCs w:val="28"/>
        </w:rPr>
        <w:t xml:space="preserve">ОСОБА_1 </w:t>
      </w:r>
      <w:r w:rsidR="00AC7BE2" w:rsidRPr="0038771C">
        <w:rPr>
          <w:rFonts w:ascii="Times New Roman" w:hAnsi="Times New Roman"/>
          <w:sz w:val="28"/>
          <w:szCs w:val="28"/>
        </w:rPr>
        <w:t>стосується рішень, дій (</w:t>
      </w:r>
      <w:r w:rsidRPr="0038771C">
        <w:rPr>
          <w:rFonts w:ascii="Times New Roman" w:hAnsi="Times New Roman"/>
          <w:sz w:val="28"/>
          <w:szCs w:val="28"/>
        </w:rPr>
        <w:t>бездіяльності</w:t>
      </w:r>
      <w:r w:rsidR="00AC7BE2" w:rsidRPr="0038771C">
        <w:rPr>
          <w:rFonts w:ascii="Times New Roman" w:hAnsi="Times New Roman"/>
          <w:sz w:val="28"/>
          <w:szCs w:val="28"/>
        </w:rPr>
        <w:t>)</w:t>
      </w:r>
      <w:r w:rsidRPr="0038771C">
        <w:rPr>
          <w:rFonts w:ascii="Times New Roman" w:hAnsi="Times New Roman"/>
          <w:sz w:val="28"/>
          <w:szCs w:val="28"/>
        </w:rPr>
        <w:t xml:space="preserve"> прокурора</w:t>
      </w:r>
      <w:r w:rsidR="00731607" w:rsidRPr="0038771C">
        <w:rPr>
          <w:rFonts w:ascii="Times New Roman" w:hAnsi="Times New Roman"/>
          <w:sz w:val="28"/>
          <w:szCs w:val="28"/>
        </w:rPr>
        <w:t xml:space="preserve"> </w:t>
      </w:r>
      <w:r w:rsidR="00EA357C" w:rsidRPr="0038771C">
        <w:rPr>
          <w:rFonts w:ascii="Times New Roman" w:hAnsi="Times New Roman"/>
          <w:sz w:val="28"/>
          <w:szCs w:val="28"/>
        </w:rPr>
        <w:t>Кравчука Ю.Ю.,</w:t>
      </w:r>
      <w:r w:rsidRPr="0038771C">
        <w:rPr>
          <w:rFonts w:ascii="Times New Roman" w:hAnsi="Times New Roman"/>
          <w:sz w:val="28"/>
          <w:szCs w:val="28"/>
        </w:rPr>
        <w:t xml:space="preserve"> вчинених (допущених) </w:t>
      </w:r>
      <w:r w:rsidR="00731607" w:rsidRPr="0038771C">
        <w:rPr>
          <w:rFonts w:ascii="Times New Roman" w:hAnsi="Times New Roman"/>
          <w:sz w:val="28"/>
          <w:szCs w:val="28"/>
        </w:rPr>
        <w:t>у</w:t>
      </w:r>
      <w:r w:rsidRPr="0038771C">
        <w:rPr>
          <w:rFonts w:ascii="Times New Roman" w:hAnsi="Times New Roman"/>
          <w:sz w:val="28"/>
          <w:szCs w:val="28"/>
        </w:rPr>
        <w:t xml:space="preserve"> межах кримінального процесу.</w:t>
      </w:r>
    </w:p>
    <w:p w14:paraId="06E9B5D1" w14:textId="1B9B5D2D" w:rsidR="00D471F4" w:rsidRPr="0038771C" w:rsidRDefault="00C3790D"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Умовою для відкриття дисциплінарного провадження щодо рішень, дій та бездіяльності прокурора,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14:paraId="03FB65FC" w14:textId="77777777" w:rsidR="00D471F4" w:rsidRPr="0038771C" w:rsidRDefault="00D471F4"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p>
    <w:p w14:paraId="5E842819" w14:textId="69EA1400" w:rsidR="00D471F4" w:rsidRPr="0038771C" w:rsidRDefault="00731607"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Отже</w:t>
      </w:r>
      <w:r w:rsidR="00D471F4" w:rsidRPr="0038771C">
        <w:rPr>
          <w:rFonts w:ascii="Times New Roman" w:hAnsi="Times New Roman"/>
          <w:sz w:val="28"/>
          <w:szCs w:val="28"/>
        </w:rPr>
        <w:t>, Комісія також не може надавати оцінку діянням прокурора в межах кримінального процесу без відповідного рішення суду, яким встановлено порушення прокурором прав осіб чи вимог закону.</w:t>
      </w:r>
    </w:p>
    <w:p w14:paraId="74C40A09" w14:textId="36F0DA50" w:rsidR="00731607" w:rsidRPr="0038771C" w:rsidRDefault="00731607"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 xml:space="preserve">До дисциплінарної скарги не долучено копій документів, якими дії чи бездіяльність прокурора </w:t>
      </w:r>
      <w:r w:rsidR="00EA357C" w:rsidRPr="0038771C">
        <w:rPr>
          <w:rFonts w:ascii="Times New Roman" w:hAnsi="Times New Roman"/>
          <w:sz w:val="28"/>
          <w:szCs w:val="28"/>
        </w:rPr>
        <w:t>Кравчука Ю.Ю.</w:t>
      </w:r>
      <w:r w:rsidRPr="0038771C">
        <w:rPr>
          <w:rFonts w:ascii="Times New Roman" w:hAnsi="Times New Roman"/>
          <w:sz w:val="28"/>
          <w:szCs w:val="28"/>
        </w:rPr>
        <w:t xml:space="preserve"> судом визнано неправомірними, а також констатовано порушення ним вимог закону чи прав осіб.</w:t>
      </w:r>
    </w:p>
    <w:p w14:paraId="524879F5" w14:textId="601D4928" w:rsidR="00EA357C" w:rsidRPr="0038771C" w:rsidRDefault="00EA357C"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Скаржник вказав, що не дивлячись на те, що ним оскаржено бездіяльність щодо невнесення відомостей до ЄРДР саме ВП № 1 Мукачівського районного управління поліції, у судових засіданнях Мукачівського міськрайонного суду Закарпатської області брав участь прокурор</w:t>
      </w:r>
      <w:r w:rsidRPr="0038771C">
        <w:rPr>
          <w:rFonts w:ascii="Times New Roman" w:hAnsi="Times New Roman"/>
          <w:sz w:val="28"/>
          <w:szCs w:val="28"/>
          <w:highlight w:val="white"/>
        </w:rPr>
        <w:t xml:space="preserve"> Мукачівської окружної прокуратури Закарпатської області</w:t>
      </w:r>
      <w:r w:rsidRPr="0038771C">
        <w:rPr>
          <w:rFonts w:ascii="Times New Roman" w:hAnsi="Times New Roman"/>
          <w:sz w:val="28"/>
          <w:szCs w:val="28"/>
        </w:rPr>
        <w:t xml:space="preserve"> Кравчук Ю.Ю., який, на його думку, не мав на це повноважень та своєю участю здійснив тиск на суд. </w:t>
      </w:r>
    </w:p>
    <w:p w14:paraId="4C901888" w14:textId="7B652E36" w:rsidR="00EA357C" w:rsidRPr="0038771C" w:rsidRDefault="00EA357C"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Водночас вказані обставини були предметом судового розгляду та у клопотанн</w:t>
      </w:r>
      <w:r w:rsidR="00AC030C" w:rsidRPr="0038771C">
        <w:rPr>
          <w:rFonts w:ascii="Times New Roman" w:hAnsi="Times New Roman"/>
          <w:sz w:val="28"/>
          <w:szCs w:val="28"/>
        </w:rPr>
        <w:t>і</w:t>
      </w:r>
      <w:r w:rsidRPr="0038771C">
        <w:rPr>
          <w:rFonts w:ascii="Times New Roman" w:hAnsi="Times New Roman"/>
          <w:sz w:val="28"/>
          <w:szCs w:val="28"/>
        </w:rPr>
        <w:t xml:space="preserve"> </w:t>
      </w:r>
      <w:r w:rsidR="008D5083">
        <w:rPr>
          <w:rFonts w:ascii="Times New Roman" w:hAnsi="Times New Roman"/>
          <w:sz w:val="28"/>
          <w:szCs w:val="28"/>
        </w:rPr>
        <w:t xml:space="preserve">ОСОБА_1 </w:t>
      </w:r>
      <w:r w:rsidRPr="0038771C">
        <w:rPr>
          <w:rFonts w:ascii="Times New Roman" w:hAnsi="Times New Roman"/>
          <w:sz w:val="28"/>
          <w:szCs w:val="28"/>
        </w:rPr>
        <w:t xml:space="preserve">зазначені як підстави для відводу прокурора </w:t>
      </w:r>
      <w:r w:rsidR="008D5083">
        <w:rPr>
          <w:rFonts w:ascii="Times New Roman" w:hAnsi="Times New Roman"/>
          <w:sz w:val="28"/>
          <w:szCs w:val="28"/>
        </w:rPr>
        <w:t xml:space="preserve">             </w:t>
      </w:r>
      <w:r w:rsidRPr="0038771C">
        <w:rPr>
          <w:rFonts w:ascii="Times New Roman" w:hAnsi="Times New Roman"/>
          <w:sz w:val="28"/>
          <w:szCs w:val="28"/>
        </w:rPr>
        <w:t xml:space="preserve">Кравчука Ю.Ю. від судового розгляду справи № </w:t>
      </w:r>
      <w:r w:rsidR="008D5083">
        <w:rPr>
          <w:rFonts w:ascii="Times New Roman" w:hAnsi="Times New Roman"/>
          <w:sz w:val="28"/>
          <w:szCs w:val="28"/>
        </w:rPr>
        <w:t>(конфіденційна інформація)</w:t>
      </w:r>
      <w:r w:rsidRPr="0038771C">
        <w:rPr>
          <w:rFonts w:ascii="Times New Roman" w:hAnsi="Times New Roman"/>
          <w:sz w:val="28"/>
          <w:szCs w:val="28"/>
        </w:rPr>
        <w:t>. Однак ухвалою Мукачівського міськрайонного суду Зака</w:t>
      </w:r>
      <w:r w:rsidR="008D5083">
        <w:rPr>
          <w:rFonts w:ascii="Times New Roman" w:hAnsi="Times New Roman"/>
          <w:sz w:val="28"/>
          <w:szCs w:val="28"/>
        </w:rPr>
        <w:t xml:space="preserve">рпатської області від    07 травня </w:t>
      </w:r>
      <w:r w:rsidRPr="0038771C">
        <w:rPr>
          <w:rFonts w:ascii="Times New Roman" w:hAnsi="Times New Roman"/>
          <w:sz w:val="28"/>
          <w:szCs w:val="28"/>
        </w:rPr>
        <w:t xml:space="preserve">2024 року відмовлено у задоволенні клопотання </w:t>
      </w:r>
      <w:r w:rsidR="008D5083">
        <w:rPr>
          <w:rFonts w:ascii="Times New Roman" w:hAnsi="Times New Roman"/>
          <w:sz w:val="28"/>
          <w:szCs w:val="28"/>
        </w:rPr>
        <w:t xml:space="preserve">ОСОБА_1 </w:t>
      </w:r>
      <w:r w:rsidRPr="0038771C">
        <w:rPr>
          <w:rFonts w:ascii="Times New Roman" w:hAnsi="Times New Roman"/>
          <w:sz w:val="28"/>
          <w:szCs w:val="28"/>
        </w:rPr>
        <w:t xml:space="preserve">про відвід прокурора Кравчука Ю.Ю. та зазначено, що саме слідчим суддею, з метою повного, </w:t>
      </w:r>
      <w:r w:rsidR="00A6298C" w:rsidRPr="0038771C">
        <w:rPr>
          <w:rFonts w:ascii="Times New Roman" w:hAnsi="Times New Roman"/>
          <w:sz w:val="28"/>
          <w:szCs w:val="28"/>
        </w:rPr>
        <w:t>об’єктивного</w:t>
      </w:r>
      <w:r w:rsidRPr="0038771C">
        <w:rPr>
          <w:rFonts w:ascii="Times New Roman" w:hAnsi="Times New Roman"/>
          <w:sz w:val="28"/>
          <w:szCs w:val="28"/>
        </w:rPr>
        <w:t xml:space="preserve"> </w:t>
      </w:r>
      <w:r w:rsidR="00A6298C" w:rsidRPr="0038771C">
        <w:rPr>
          <w:rFonts w:ascii="Times New Roman" w:hAnsi="Times New Roman"/>
          <w:sz w:val="28"/>
          <w:szCs w:val="28"/>
        </w:rPr>
        <w:t xml:space="preserve">та неупередженого розгляду скарги, повідомлено </w:t>
      </w:r>
      <w:r w:rsidR="00A6298C" w:rsidRPr="0038771C">
        <w:rPr>
          <w:rFonts w:ascii="Times New Roman" w:hAnsi="Times New Roman"/>
          <w:sz w:val="28"/>
          <w:szCs w:val="28"/>
          <w:highlight w:val="white"/>
        </w:rPr>
        <w:t>Мукачівську окружну прокуратуру Закарпатської області</w:t>
      </w:r>
      <w:r w:rsidR="00AC030C" w:rsidRPr="0038771C">
        <w:rPr>
          <w:rFonts w:ascii="Times New Roman" w:hAnsi="Times New Roman"/>
          <w:sz w:val="28"/>
          <w:szCs w:val="28"/>
        </w:rPr>
        <w:t xml:space="preserve"> </w:t>
      </w:r>
      <w:r w:rsidR="00A6298C" w:rsidRPr="0038771C">
        <w:rPr>
          <w:rFonts w:ascii="Times New Roman" w:hAnsi="Times New Roman"/>
          <w:sz w:val="28"/>
          <w:szCs w:val="28"/>
        </w:rPr>
        <w:t xml:space="preserve">про судові засідання, призначені на 02 та 07 травня 2024 року. </w:t>
      </w:r>
    </w:p>
    <w:p w14:paraId="6ACE5F92" w14:textId="0C9B379E" w:rsidR="00A6298C" w:rsidRPr="0038771C" w:rsidRDefault="00A6298C"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 xml:space="preserve">На виклики слідчого судді, у відповідності до резолюцій керівника </w:t>
      </w:r>
      <w:r w:rsidRPr="0038771C">
        <w:rPr>
          <w:rFonts w:ascii="Times New Roman" w:hAnsi="Times New Roman"/>
          <w:sz w:val="28"/>
          <w:szCs w:val="28"/>
          <w:highlight w:val="white"/>
        </w:rPr>
        <w:t>Мукачівської окружної прокуратури Закарпатської області</w:t>
      </w:r>
      <w:r w:rsidRPr="0038771C">
        <w:rPr>
          <w:rFonts w:ascii="Times New Roman" w:hAnsi="Times New Roman"/>
          <w:sz w:val="28"/>
          <w:szCs w:val="28"/>
        </w:rPr>
        <w:t xml:space="preserve"> від 02 та 03 травня 2024 року, прокурор Кравчук Ю.</w:t>
      </w:r>
      <w:r w:rsidR="00AC030C" w:rsidRPr="0038771C">
        <w:rPr>
          <w:rFonts w:ascii="Times New Roman" w:hAnsi="Times New Roman"/>
          <w:sz w:val="28"/>
          <w:szCs w:val="28"/>
        </w:rPr>
        <w:t>Ю.</w:t>
      </w:r>
      <w:r w:rsidRPr="0038771C">
        <w:rPr>
          <w:rFonts w:ascii="Times New Roman" w:hAnsi="Times New Roman"/>
          <w:sz w:val="28"/>
          <w:szCs w:val="28"/>
        </w:rPr>
        <w:t xml:space="preserve"> з’явився у судові засідання щодо розгляду скарги </w:t>
      </w:r>
      <w:r w:rsidR="008D5083">
        <w:rPr>
          <w:rFonts w:ascii="Times New Roman" w:hAnsi="Times New Roman"/>
          <w:sz w:val="28"/>
          <w:szCs w:val="28"/>
        </w:rPr>
        <w:t>ОСОБА_1.</w:t>
      </w:r>
      <w:r w:rsidRPr="0038771C">
        <w:rPr>
          <w:rFonts w:ascii="Times New Roman" w:hAnsi="Times New Roman"/>
          <w:sz w:val="28"/>
          <w:szCs w:val="28"/>
        </w:rPr>
        <w:t xml:space="preserve"> </w:t>
      </w:r>
    </w:p>
    <w:p w14:paraId="7E30310B" w14:textId="5ECE4BBC" w:rsidR="00A6298C" w:rsidRPr="0038771C" w:rsidRDefault="00A6298C" w:rsidP="0038771C">
      <w:pPr>
        <w:spacing w:after="0" w:line="240" w:lineRule="auto"/>
        <w:ind w:firstLine="567"/>
        <w:jc w:val="both"/>
        <w:rPr>
          <w:rFonts w:ascii="Times New Roman" w:hAnsi="Times New Roman"/>
          <w:color w:val="000000" w:themeColor="text1"/>
          <w:sz w:val="28"/>
          <w:szCs w:val="28"/>
        </w:rPr>
      </w:pPr>
      <w:r w:rsidRPr="0038771C">
        <w:rPr>
          <w:rFonts w:ascii="Times New Roman" w:hAnsi="Times New Roman"/>
          <w:color w:val="000000" w:themeColor="text1"/>
          <w:sz w:val="28"/>
          <w:szCs w:val="28"/>
        </w:rPr>
        <w:t xml:space="preserve">Отже, беручи участь у судових засіданнях Мукачівського міськрайонного суду Закарпатської області щодо розгляду скарги </w:t>
      </w:r>
      <w:r w:rsidR="008D5083">
        <w:rPr>
          <w:rFonts w:ascii="Times New Roman" w:hAnsi="Times New Roman"/>
          <w:color w:val="000000" w:themeColor="text1"/>
          <w:sz w:val="28"/>
          <w:szCs w:val="28"/>
        </w:rPr>
        <w:t xml:space="preserve">ОСОБА_1 </w:t>
      </w:r>
      <w:r w:rsidRPr="0038771C">
        <w:rPr>
          <w:rFonts w:ascii="Times New Roman" w:hAnsi="Times New Roman"/>
          <w:color w:val="000000" w:themeColor="text1"/>
          <w:sz w:val="28"/>
          <w:szCs w:val="28"/>
        </w:rPr>
        <w:t>та висловлюючи свою позицію прокурор Кравчук Ю.Ю. вик</w:t>
      </w:r>
      <w:r w:rsidR="008738B5" w:rsidRPr="0038771C">
        <w:rPr>
          <w:rFonts w:ascii="Times New Roman" w:hAnsi="Times New Roman"/>
          <w:color w:val="000000" w:themeColor="text1"/>
          <w:sz w:val="28"/>
          <w:szCs w:val="28"/>
        </w:rPr>
        <w:t xml:space="preserve">онував свої службові обов’язки, </w:t>
      </w:r>
      <w:r w:rsidRPr="0038771C">
        <w:rPr>
          <w:rFonts w:ascii="Times New Roman" w:hAnsi="Times New Roman"/>
          <w:color w:val="000000" w:themeColor="text1"/>
          <w:sz w:val="28"/>
          <w:szCs w:val="28"/>
        </w:rPr>
        <w:t xml:space="preserve">а </w:t>
      </w:r>
      <w:r w:rsidRPr="0038771C">
        <w:rPr>
          <w:rFonts w:ascii="Times New Roman" w:hAnsi="Times New Roman"/>
          <w:color w:val="000000" w:themeColor="text1"/>
          <w:sz w:val="28"/>
          <w:szCs w:val="28"/>
        </w:rPr>
        <w:lastRenderedPageBreak/>
        <w:t>будь-яких судових рішень, якими встановлено порушення прокурором прав осіб чи вимог закону, до дисциплінарної скарги не долучено.</w:t>
      </w:r>
    </w:p>
    <w:p w14:paraId="1D6812D3" w14:textId="5FEC813A" w:rsidR="00A6298C" w:rsidRPr="0038771C" w:rsidRDefault="00A6298C"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 xml:space="preserve">Окрім цього, </w:t>
      </w:r>
      <w:r w:rsidR="00EC2780" w:rsidRPr="0038771C">
        <w:rPr>
          <w:rFonts w:ascii="Times New Roman" w:hAnsi="Times New Roman"/>
          <w:sz w:val="28"/>
          <w:szCs w:val="28"/>
        </w:rPr>
        <w:t xml:space="preserve">додані до </w:t>
      </w:r>
      <w:r w:rsidR="00E432E3" w:rsidRPr="0038771C">
        <w:rPr>
          <w:rFonts w:ascii="Times New Roman" w:hAnsi="Times New Roman"/>
          <w:sz w:val="28"/>
          <w:szCs w:val="28"/>
        </w:rPr>
        <w:t xml:space="preserve">дисциплінарної </w:t>
      </w:r>
      <w:r w:rsidR="00EC2780" w:rsidRPr="0038771C">
        <w:rPr>
          <w:rFonts w:ascii="Times New Roman" w:hAnsi="Times New Roman"/>
          <w:sz w:val="28"/>
          <w:szCs w:val="28"/>
        </w:rPr>
        <w:t>скарги документи не містять відомостей про</w:t>
      </w:r>
      <w:r w:rsidR="00EC2780" w:rsidRPr="0038771C">
        <w:rPr>
          <w:rFonts w:ascii="Times New Roman" w:hAnsi="Times New Roman"/>
          <w:sz w:val="28"/>
          <w:szCs w:val="28"/>
          <w:lang w:eastAsia="uk-UA"/>
        </w:rPr>
        <w:t xml:space="preserve"> </w:t>
      </w:r>
      <w:r w:rsidRPr="0038771C">
        <w:rPr>
          <w:rFonts w:ascii="Times New Roman" w:hAnsi="Times New Roman"/>
          <w:sz w:val="28"/>
          <w:szCs w:val="28"/>
        </w:rPr>
        <w:t xml:space="preserve">втручання чи будь-який інший вплив прокурора Кравчука Ю.Ю. у службову діяльність слідчого судді під час розгляду скарги </w:t>
      </w:r>
      <w:r w:rsidR="00CE11B4">
        <w:rPr>
          <w:rFonts w:ascii="Times New Roman" w:hAnsi="Times New Roman"/>
          <w:sz w:val="28"/>
          <w:szCs w:val="28"/>
        </w:rPr>
        <w:t>ОСОБА_1.</w:t>
      </w:r>
      <w:r w:rsidRPr="0038771C">
        <w:rPr>
          <w:rFonts w:ascii="Times New Roman" w:hAnsi="Times New Roman"/>
          <w:sz w:val="28"/>
          <w:szCs w:val="28"/>
        </w:rPr>
        <w:t xml:space="preserve"> </w:t>
      </w:r>
    </w:p>
    <w:p w14:paraId="21DBEBD3" w14:textId="77777777" w:rsidR="008738B5" w:rsidRPr="0038771C" w:rsidRDefault="00413657"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Ураховуючи, що</w:t>
      </w:r>
      <w:r w:rsidRPr="0038771C">
        <w:rPr>
          <w:rFonts w:ascii="Times New Roman" w:hAnsi="Times New Roman"/>
          <w:bCs/>
          <w:sz w:val="28"/>
          <w:szCs w:val="28"/>
        </w:rPr>
        <w:t xml:space="preserve"> Комісія не може приймати рішень на підставі припущень, відсутні підстави для відкриття дисциплінарного провадження за </w:t>
      </w:r>
      <w:r w:rsidR="00A6298C" w:rsidRPr="0038771C">
        <w:rPr>
          <w:rFonts w:ascii="Times New Roman" w:hAnsi="Times New Roman"/>
          <w:sz w:val="28"/>
          <w:szCs w:val="28"/>
        </w:rPr>
        <w:t>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059FB223" w14:textId="77777777" w:rsidR="008738B5" w:rsidRPr="0038771C" w:rsidRDefault="008738B5"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 xml:space="preserve">На підставі викладеного вважаю, що дисциплінарна скарга не містить конкретних відомостей про наявність ознак дисциплінарного проступку, вчиненого прокурором Кравчуком Ю.Ю. </w:t>
      </w:r>
    </w:p>
    <w:p w14:paraId="334606C8" w14:textId="53984226" w:rsidR="00C3790D" w:rsidRPr="0038771C" w:rsidRDefault="008738B5"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 xml:space="preserve">Керуючись статтями 44 – 46 </w:t>
      </w:r>
      <w:r w:rsidR="00C3790D" w:rsidRPr="0038771C">
        <w:rPr>
          <w:rFonts w:ascii="Times New Roman" w:hAnsi="Times New Roman"/>
          <w:sz w:val="28"/>
          <w:szCs w:val="28"/>
        </w:rPr>
        <w:t>Закону України «Про прокуратуру», пунктами 28, 98 Положення про порядок роботи відповідного органу, що здійснює дисциплінарне провадження,</w:t>
      </w:r>
    </w:p>
    <w:p w14:paraId="132E8785" w14:textId="77777777" w:rsidR="008738B5" w:rsidRPr="0038771C" w:rsidRDefault="008738B5" w:rsidP="0038771C">
      <w:pPr>
        <w:spacing w:after="0" w:line="240" w:lineRule="auto"/>
        <w:ind w:firstLine="567"/>
        <w:jc w:val="both"/>
        <w:rPr>
          <w:rFonts w:ascii="Times New Roman" w:hAnsi="Times New Roman"/>
          <w:sz w:val="28"/>
          <w:szCs w:val="28"/>
        </w:rPr>
      </w:pPr>
    </w:p>
    <w:p w14:paraId="207EE393" w14:textId="2239D98A" w:rsidR="00C3790D" w:rsidRPr="0038771C" w:rsidRDefault="00C3790D" w:rsidP="0038771C">
      <w:pPr>
        <w:spacing w:after="0" w:line="240" w:lineRule="auto"/>
        <w:ind w:firstLine="567"/>
        <w:jc w:val="center"/>
        <w:rPr>
          <w:rFonts w:ascii="Times New Roman" w:hAnsi="Times New Roman"/>
          <w:b/>
          <w:sz w:val="28"/>
          <w:szCs w:val="28"/>
        </w:rPr>
      </w:pPr>
      <w:r w:rsidRPr="0038771C">
        <w:rPr>
          <w:rFonts w:ascii="Times New Roman" w:hAnsi="Times New Roman"/>
          <w:b/>
          <w:sz w:val="28"/>
          <w:szCs w:val="28"/>
        </w:rPr>
        <w:t>В И Р І Ш И В:</w:t>
      </w:r>
    </w:p>
    <w:p w14:paraId="205B4BD1" w14:textId="77777777" w:rsidR="008738B5" w:rsidRPr="0038771C" w:rsidRDefault="008738B5" w:rsidP="0038771C">
      <w:pPr>
        <w:spacing w:after="0" w:line="240" w:lineRule="auto"/>
        <w:ind w:firstLine="567"/>
        <w:jc w:val="center"/>
        <w:rPr>
          <w:rFonts w:ascii="Times New Roman" w:hAnsi="Times New Roman"/>
          <w:b/>
          <w:sz w:val="28"/>
          <w:szCs w:val="28"/>
        </w:rPr>
      </w:pPr>
    </w:p>
    <w:p w14:paraId="79C06C03" w14:textId="77777777" w:rsidR="008738B5" w:rsidRPr="0038771C" w:rsidRDefault="008738B5"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 xml:space="preserve">Відмовити у відкритті дисциплінарного провадження стосовно </w:t>
      </w:r>
      <w:r w:rsidRPr="0038771C">
        <w:rPr>
          <w:rFonts w:ascii="Times New Roman" w:hAnsi="Times New Roman"/>
          <w:sz w:val="28"/>
          <w:szCs w:val="28"/>
          <w:highlight w:val="white"/>
        </w:rPr>
        <w:t>прокурора Мукачівської окружної прокуратури Закарпатської області Кравчука Юрія Юрійович</w:t>
      </w:r>
      <w:r w:rsidRPr="0038771C">
        <w:rPr>
          <w:rFonts w:ascii="Times New Roman" w:hAnsi="Times New Roman"/>
          <w:sz w:val="28"/>
          <w:szCs w:val="28"/>
        </w:rPr>
        <w:t xml:space="preserve">а. </w:t>
      </w:r>
    </w:p>
    <w:p w14:paraId="08AC178D" w14:textId="77777777" w:rsidR="008738B5" w:rsidRPr="0038771C" w:rsidRDefault="008738B5" w:rsidP="0038771C">
      <w:pPr>
        <w:spacing w:after="0" w:line="240" w:lineRule="auto"/>
        <w:ind w:firstLine="567"/>
        <w:jc w:val="both"/>
        <w:rPr>
          <w:rFonts w:ascii="Times New Roman" w:hAnsi="Times New Roman"/>
          <w:sz w:val="28"/>
          <w:szCs w:val="28"/>
        </w:rPr>
      </w:pPr>
      <w:r w:rsidRPr="0038771C">
        <w:rPr>
          <w:rFonts w:ascii="Times New Roman" w:hAnsi="Times New Roman"/>
          <w:sz w:val="28"/>
          <w:szCs w:val="28"/>
        </w:rPr>
        <w:t>Копію рішення направити скаржнику та прокурору.</w:t>
      </w:r>
    </w:p>
    <w:p w14:paraId="4D101FAA" w14:textId="77777777" w:rsidR="008738B5" w:rsidRPr="0038771C" w:rsidRDefault="008738B5" w:rsidP="0038771C">
      <w:pPr>
        <w:spacing w:after="0" w:line="240" w:lineRule="auto"/>
        <w:ind w:firstLine="567"/>
        <w:jc w:val="both"/>
        <w:rPr>
          <w:rFonts w:ascii="Times New Roman" w:hAnsi="Times New Roman"/>
          <w:sz w:val="28"/>
          <w:szCs w:val="28"/>
        </w:rPr>
      </w:pPr>
    </w:p>
    <w:p w14:paraId="7E9B935F" w14:textId="77777777" w:rsidR="008738B5" w:rsidRPr="0038771C" w:rsidRDefault="008738B5" w:rsidP="0038771C">
      <w:pPr>
        <w:spacing w:after="0" w:line="240" w:lineRule="auto"/>
        <w:ind w:firstLine="567"/>
        <w:jc w:val="both"/>
        <w:rPr>
          <w:rFonts w:ascii="Times New Roman" w:hAnsi="Times New Roman"/>
          <w:sz w:val="28"/>
          <w:szCs w:val="28"/>
        </w:rPr>
      </w:pPr>
    </w:p>
    <w:p w14:paraId="3171A2D1" w14:textId="4CB265FD" w:rsidR="008738B5" w:rsidRPr="0038771C" w:rsidRDefault="008738B5" w:rsidP="0038771C">
      <w:pPr>
        <w:spacing w:after="0" w:line="240" w:lineRule="auto"/>
        <w:jc w:val="both"/>
        <w:rPr>
          <w:rFonts w:ascii="Times New Roman" w:hAnsi="Times New Roman"/>
          <w:b/>
          <w:sz w:val="28"/>
          <w:szCs w:val="28"/>
        </w:rPr>
      </w:pPr>
      <w:r w:rsidRPr="0038771C">
        <w:rPr>
          <w:rFonts w:ascii="Times New Roman" w:hAnsi="Times New Roman"/>
          <w:b/>
          <w:sz w:val="28"/>
          <w:szCs w:val="28"/>
        </w:rPr>
        <w:t>Член Комісії</w:t>
      </w:r>
      <w:r w:rsidRPr="0038771C">
        <w:rPr>
          <w:rFonts w:ascii="Times New Roman" w:hAnsi="Times New Roman"/>
          <w:b/>
          <w:sz w:val="28"/>
          <w:szCs w:val="28"/>
        </w:rPr>
        <w:tab/>
      </w:r>
      <w:r w:rsidRPr="0038771C">
        <w:rPr>
          <w:rFonts w:ascii="Times New Roman" w:hAnsi="Times New Roman"/>
          <w:b/>
          <w:sz w:val="28"/>
          <w:szCs w:val="28"/>
        </w:rPr>
        <w:tab/>
        <w:t xml:space="preserve">          </w:t>
      </w:r>
      <w:r w:rsidRPr="0038771C">
        <w:rPr>
          <w:rFonts w:ascii="Times New Roman" w:hAnsi="Times New Roman"/>
          <w:b/>
          <w:sz w:val="28"/>
          <w:szCs w:val="28"/>
        </w:rPr>
        <w:tab/>
      </w:r>
      <w:r w:rsidRPr="0038771C">
        <w:rPr>
          <w:rFonts w:ascii="Times New Roman" w:hAnsi="Times New Roman"/>
          <w:b/>
          <w:sz w:val="28"/>
          <w:szCs w:val="28"/>
        </w:rPr>
        <w:tab/>
        <w:t xml:space="preserve">          </w:t>
      </w:r>
      <w:r w:rsidRPr="0038771C">
        <w:rPr>
          <w:rFonts w:ascii="Times New Roman" w:hAnsi="Times New Roman"/>
          <w:b/>
          <w:sz w:val="28"/>
          <w:szCs w:val="28"/>
        </w:rPr>
        <w:tab/>
        <w:t xml:space="preserve">                       </w:t>
      </w:r>
      <w:bookmarkStart w:id="18" w:name="_GoBack"/>
      <w:bookmarkEnd w:id="18"/>
      <w:r w:rsidRPr="0038771C">
        <w:rPr>
          <w:rFonts w:ascii="Times New Roman" w:hAnsi="Times New Roman"/>
          <w:b/>
          <w:sz w:val="28"/>
          <w:szCs w:val="28"/>
        </w:rPr>
        <w:t xml:space="preserve">        Олег БУЛУЛУКОВ</w:t>
      </w:r>
    </w:p>
    <w:p w14:paraId="6F7FF6C7" w14:textId="77777777" w:rsidR="008738B5" w:rsidRDefault="008738B5" w:rsidP="008738B5">
      <w:pPr>
        <w:widowControl w:val="0"/>
        <w:tabs>
          <w:tab w:val="left" w:pos="851"/>
        </w:tabs>
        <w:spacing w:after="0" w:line="240" w:lineRule="auto"/>
        <w:contextualSpacing/>
        <w:jc w:val="both"/>
        <w:rPr>
          <w:rFonts w:ascii="Times New Roman" w:hAnsi="Times New Roman"/>
          <w:b/>
          <w:sz w:val="28"/>
          <w:szCs w:val="28"/>
        </w:rPr>
      </w:pPr>
      <w:r>
        <w:rPr>
          <w:rFonts w:ascii="Times New Roman" w:hAnsi="Times New Roman"/>
          <w:b/>
          <w:sz w:val="28"/>
          <w:szCs w:val="28"/>
        </w:rPr>
        <w:t xml:space="preserve"> </w:t>
      </w:r>
    </w:p>
    <w:sectPr w:rsidR="008738B5" w:rsidSect="00367C65">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2F6EE" w14:textId="77777777" w:rsidR="007872EF" w:rsidRDefault="007872EF">
      <w:pPr>
        <w:spacing w:after="0" w:line="240" w:lineRule="auto"/>
      </w:pPr>
      <w:r>
        <w:separator/>
      </w:r>
    </w:p>
  </w:endnote>
  <w:endnote w:type="continuationSeparator" w:id="0">
    <w:p w14:paraId="53671007" w14:textId="77777777" w:rsidR="007872EF" w:rsidRDefault="00787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03EC8" w14:textId="77777777" w:rsidR="007872EF" w:rsidRDefault="007872EF">
      <w:pPr>
        <w:spacing w:after="0" w:line="240" w:lineRule="auto"/>
      </w:pPr>
      <w:r>
        <w:separator/>
      </w:r>
    </w:p>
  </w:footnote>
  <w:footnote w:type="continuationSeparator" w:id="0">
    <w:p w14:paraId="0582F4FD" w14:textId="77777777" w:rsidR="007872EF" w:rsidRDefault="007872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14:paraId="0EB7AB2F" w14:textId="1A1D640E" w:rsidR="00353D1D" w:rsidRDefault="00353D1D" w:rsidP="00FE45BA">
        <w:pPr>
          <w:pStyle w:val="a4"/>
          <w:jc w:val="center"/>
        </w:pPr>
        <w:r>
          <w:fldChar w:fldCharType="begin"/>
        </w:r>
        <w:r>
          <w:instrText>PAGE   \* MERGEFORMAT</w:instrText>
        </w:r>
        <w:r>
          <w:fldChar w:fldCharType="separate"/>
        </w:r>
        <w:r w:rsidR="009F3A50" w:rsidRPr="009F3A50">
          <w:rPr>
            <w:noProof/>
            <w:lang w:val="ru-RU"/>
          </w:rPr>
          <w:t>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94E3E"/>
    <w:multiLevelType w:val="hybridMultilevel"/>
    <w:tmpl w:val="A43E676C"/>
    <w:lvl w:ilvl="0" w:tplc="74CE9B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B2835B7"/>
    <w:multiLevelType w:val="hybridMultilevel"/>
    <w:tmpl w:val="6A2CB468"/>
    <w:lvl w:ilvl="0" w:tplc="F09664D2">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888"/>
    <w:rsid w:val="000274A7"/>
    <w:rsid w:val="000562AC"/>
    <w:rsid w:val="00071F1E"/>
    <w:rsid w:val="000C0597"/>
    <w:rsid w:val="000C51D2"/>
    <w:rsid w:val="001701A5"/>
    <w:rsid w:val="001C0248"/>
    <w:rsid w:val="001F1497"/>
    <w:rsid w:val="002E2F62"/>
    <w:rsid w:val="002E4873"/>
    <w:rsid w:val="00313613"/>
    <w:rsid w:val="00336A6A"/>
    <w:rsid w:val="00353D1D"/>
    <w:rsid w:val="00367C65"/>
    <w:rsid w:val="003760C0"/>
    <w:rsid w:val="0038771C"/>
    <w:rsid w:val="003E6099"/>
    <w:rsid w:val="003F0A30"/>
    <w:rsid w:val="004053A5"/>
    <w:rsid w:val="00413657"/>
    <w:rsid w:val="00434E9B"/>
    <w:rsid w:val="00437692"/>
    <w:rsid w:val="00442F9F"/>
    <w:rsid w:val="0047527A"/>
    <w:rsid w:val="00494C7C"/>
    <w:rsid w:val="004A1885"/>
    <w:rsid w:val="004F3D1D"/>
    <w:rsid w:val="00566408"/>
    <w:rsid w:val="005B1B11"/>
    <w:rsid w:val="00614DBB"/>
    <w:rsid w:val="0064156F"/>
    <w:rsid w:val="006677E6"/>
    <w:rsid w:val="00670A24"/>
    <w:rsid w:val="006A0328"/>
    <w:rsid w:val="006B6C7B"/>
    <w:rsid w:val="006D7A64"/>
    <w:rsid w:val="006E108D"/>
    <w:rsid w:val="00713969"/>
    <w:rsid w:val="00715379"/>
    <w:rsid w:val="00731607"/>
    <w:rsid w:val="007833A6"/>
    <w:rsid w:val="007872EF"/>
    <w:rsid w:val="008642FE"/>
    <w:rsid w:val="008738B5"/>
    <w:rsid w:val="008C5F8D"/>
    <w:rsid w:val="008D5083"/>
    <w:rsid w:val="00930BE2"/>
    <w:rsid w:val="00943BD0"/>
    <w:rsid w:val="0096748F"/>
    <w:rsid w:val="009F3A50"/>
    <w:rsid w:val="00A51EB9"/>
    <w:rsid w:val="00A6298C"/>
    <w:rsid w:val="00A74363"/>
    <w:rsid w:val="00AB4725"/>
    <w:rsid w:val="00AC011B"/>
    <w:rsid w:val="00AC030C"/>
    <w:rsid w:val="00AC7BE2"/>
    <w:rsid w:val="00B024E8"/>
    <w:rsid w:val="00B14B93"/>
    <w:rsid w:val="00B41300"/>
    <w:rsid w:val="00B567C0"/>
    <w:rsid w:val="00BB7AE0"/>
    <w:rsid w:val="00C232A2"/>
    <w:rsid w:val="00C3790D"/>
    <w:rsid w:val="00C81483"/>
    <w:rsid w:val="00C90F93"/>
    <w:rsid w:val="00CE11B4"/>
    <w:rsid w:val="00D23946"/>
    <w:rsid w:val="00D265D5"/>
    <w:rsid w:val="00D41DBF"/>
    <w:rsid w:val="00D471F4"/>
    <w:rsid w:val="00D50AD0"/>
    <w:rsid w:val="00D6656A"/>
    <w:rsid w:val="00DC46B2"/>
    <w:rsid w:val="00DF5470"/>
    <w:rsid w:val="00E11CEC"/>
    <w:rsid w:val="00E14F40"/>
    <w:rsid w:val="00E432E3"/>
    <w:rsid w:val="00E733F9"/>
    <w:rsid w:val="00E84ED5"/>
    <w:rsid w:val="00EA1818"/>
    <w:rsid w:val="00EA357C"/>
    <w:rsid w:val="00EC2780"/>
    <w:rsid w:val="00EE66C4"/>
    <w:rsid w:val="00F80CFE"/>
    <w:rsid w:val="00F8533E"/>
    <w:rsid w:val="00F86888"/>
    <w:rsid w:val="00FB1E5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BA722"/>
  <w15:chartTrackingRefBased/>
  <w15:docId w15:val="{6A7EB5F5-C4B2-4118-9FD6-F1D8DB00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790D"/>
    <w:pPr>
      <w:spacing w:after="200" w:line="276" w:lineRule="auto"/>
    </w:pPr>
    <w:rPr>
      <w:rFonts w:ascii="Calibri" w:eastAsia="Calibri" w:hAnsi="Calibri" w:cs="Times New Roman"/>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3790D"/>
    <w:pPr>
      <w:spacing w:after="0" w:line="240" w:lineRule="auto"/>
    </w:pPr>
    <w:rPr>
      <w:rFonts w:ascii="Calibri" w:eastAsia="Calibri" w:hAnsi="Calibri" w:cs="Times New Roman"/>
      <w:kern w:val="0"/>
      <w14:ligatures w14:val="none"/>
    </w:rPr>
  </w:style>
  <w:style w:type="paragraph" w:customStyle="1" w:styleId="rvps2">
    <w:name w:val="rvps2"/>
    <w:basedOn w:val="a"/>
    <w:rsid w:val="00C3790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header"/>
    <w:basedOn w:val="a"/>
    <w:link w:val="a5"/>
    <w:uiPriority w:val="99"/>
    <w:unhideWhenUsed/>
    <w:rsid w:val="00C3790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3790D"/>
    <w:rPr>
      <w:rFonts w:ascii="Calibri" w:eastAsia="Calibri" w:hAnsi="Calibri" w:cs="Times New Roman"/>
      <w:kern w:val="0"/>
      <w14:ligatures w14:val="none"/>
    </w:rPr>
  </w:style>
  <w:style w:type="paragraph" w:styleId="a6">
    <w:name w:val="List Paragraph"/>
    <w:basedOn w:val="a"/>
    <w:uiPriority w:val="34"/>
    <w:qFormat/>
    <w:rsid w:val="00FB1E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2194</Words>
  <Characters>12511</Characters>
  <DocSecurity>0</DocSecurity>
  <Lines>104</Lines>
  <Paragraphs>29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2024-02-13T09:27:00Z</cp:lastPrinted>
  <dcterms:created xsi:type="dcterms:W3CDTF">2024-12-18T09:05:00Z</dcterms:created>
  <dcterms:modified xsi:type="dcterms:W3CDTF">2024-12-24T10:38:00Z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2024-01-04T11:04:11Z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41d08049-4b93-4e4e-86a7-5bf5ef9f8782</vt:lpwstr>
  </property>
  <property fmtid="{D5CDD505-2E9C-101B-9397-08002B2CF9AE}" pid="8" name="MSIP_Label_defa4170-0d19-0005-0004-bc88714345d2_ContentBits">
    <vt:lpwstr>0</vt:lpwstr>
  </property>
</Properties>
</file>